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Стратосфера</w:t>
      </w:r>
    </w:p>
    <w:p>
      <w:r>
        <w:br/>
        <w:t xml:space="preserve"> Є світ над нами високо такий:&lt;br /&gt;</w:t>
        <w:br/>
        <w:t>без бур, без туч, без хуг, без гроз, без граду,&lt;br /&gt;</w:t>
        <w:br/>
        <w:t>що в літній день житам приносить зраду,&lt;br /&gt;</w:t>
        <w:br/>
        <w:t>що в очі б'є квіток, неначе кий.</w:t>
      </w:r>
    </w:p>
    <w:p>
      <w:r>
        <w:br/>
        <w:t>І не пече полудня жар палкий,&lt;br /&gt;</w:t>
        <w:br/>
        <w:t>лиш тиша має там безмежну владу,&lt;br /&gt;</w:t>
        <w:br/>
        <w:t>й не дасть шаліти хижому торнаду,&lt;br /&gt;</w:t>
        <w:br/>
        <w:t>й мовчанням шепотить німі казки.</w:t>
      </w:r>
    </w:p>
    <w:p>
      <w:r>
        <w:br/>
        <w:t>Однак не можна жити там нікому,&lt;br /&gt;</w:t>
        <w:br/>
        <w:t>бо лютий холод палить гірш від грому&lt;br /&gt;</w:t>
        <w:br/>
        <w:t>і найсильніші крила вмить поломить.</w:t>
      </w:r>
    </w:p>
    <w:p>
      <w:r>
        <w:br/>
        <w:t>Безбарвна сивина колотить розум.&lt;br /&gt;</w:t>
        <w:br/>
        <w:t>Так і життя без бур, борні, утоми&lt;br /&gt;</w:t>
        <w:br/>
        <w:t>нас тишею здавило б і морозом.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Стратосфера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