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Стережись...</w:t>
      </w:r>
    </w:p>
    <w:p>
      <w:r>
        <w:br/>
        <w:t xml:space="preserve"> Як злий в обійми буде лізти,&lt;br /&gt;</w:t>
        <w:br/>
        <w:t>Не піддавайтесь на спокусу,&lt;br /&gt;</w:t>
        <w:br/>
        <w:t>Бо він наблизиться на відстань&lt;br /&gt;</w:t>
        <w:br/>
        <w:t>Не лиш цілунку, а й укусу.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Стережись...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