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Степовий ранок</w:t>
      </w:r>
    </w:p>
    <w:p>
      <w:r>
        <w:br/>
        <w:t xml:space="preserve"> Ще ночі мла не зворухнула крил,&lt;br /&gt;</w:t>
        <w:br/>
        <w:t>Щоб степові покинути долини,&lt;br /&gt;</w:t>
        <w:br/>
        <w:t>І спить у млі далекий ряд могил —&lt;br /&gt;</w:t>
        <w:br/>
        <w:t>Сумних слідів минулої години.</w:t>
      </w:r>
    </w:p>
    <w:p>
      <w:r>
        <w:br/>
        <w:t>Широкий степ, за ніч набравшись сил,&lt;br /&gt;</w:t>
        <w:br/>
        <w:t>Ще твердо спить, і вогко снять рослини;&lt;br /&gt;</w:t>
        <w:br/>
        <w:t>Лиш будяки в колючій зброї стріл&lt;br /&gt;</w:t>
        <w:br/>
        <w:t>Стоять, немов грізні князів дружини.</w:t>
      </w:r>
    </w:p>
    <w:p>
      <w:r>
        <w:br/>
        <w:t>Але із мли залізний зринув змій;&lt;br /&gt;</w:t>
        <w:br/>
        <w:t>Летить, гримить… і біла хустка диму&lt;br /&gt;</w:t>
        <w:br/>
        <w:t>Пливе за ним у сонній млі нічній.</w:t>
      </w:r>
    </w:p>
    <w:p>
      <w:r>
        <w:br/>
        <w:t>Летить, гримить… Біжить, біжить до Криму,&lt;br /&gt;</w:t>
        <w:br/>
        <w:t>Щоб з моря там, в країні чарівній,&lt;br /&gt;</w:t>
        <w:br/>
        <w:t>Жагу залить у пельці мідяній.</w:t>
      </w:r>
    </w:p>
    <w:p>
      <w:r>
        <w:br/>
        <w:t>1900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Степовий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