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Стефан яворський. 1709</w:t>
      </w:r>
    </w:p>
    <w:p>
      <w:r>
        <w:br/>
        <w:t xml:space="preserve"> було Тобі, Господи, миром мене спокушати.</w:t>
      </w:r>
    </w:p>
    <w:p>
      <w:r>
        <w:br/>
        <w:t>навздогадки глині уже не доскочиш спокус.</w:t>
      </w:r>
    </w:p>
    <w:p>
      <w:r>
        <w:br/>
        <w:t>держава сьогодні тонка, як бджолиний укус,</w:t>
      </w:r>
    </w:p>
    <w:p>
      <w:r>
        <w:br/>
        <w:t>і кара в долоні – як віршника томик ошатний.</w:t>
      </w:r>
    </w:p>
    <w:p>
      <w:r>
        <w:br/>
        <w:t>&lt;br /&gt;</w:t>
        <w:br/>
        <w:t>до клоччя гіркого ця проповідь царству на мус.</w:t>
      </w:r>
    </w:p>
    <w:p>
      <w:r>
        <w:br/>
        <w:t>петром на івана хіба хрестовиною жати.</w:t>
      </w:r>
    </w:p>
    <w:p>
      <w:r>
        <w:br/>
        <w:t>тоненька вкраїна зміїться над овидом стятим,</w:t>
      </w:r>
    </w:p>
    <w:p>
      <w:r>
        <w:br/>
        <w:t>та навіть ченцем я до неї уже не вернусь.</w:t>
      </w:r>
    </w:p>
    <w:p>
      <w:r>
        <w:br/>
        <w:t>&lt;br /&gt;</w:t>
        <w:br/>
        <w:t>хіба патерицею в небі себе відозначу,</w:t>
      </w:r>
    </w:p>
    <w:p>
      <w:r>
        <w:br/>
        <w:t>розкрию карпати на шпальті, де втрачено час, –</w:t>
      </w:r>
    </w:p>
    <w:p>
      <w:r>
        <w:br/>
        <w:t>хіба це спокуса, якщо її вічність не бачив…</w:t>
      </w:r>
    </w:p>
    <w:p>
      <w:r>
        <w:br/>
        <w:t>&lt;br /&gt;</w:t>
        <w:br/>
        <w:t>а доки притулиться голос, як хрест до плеча,</w:t>
      </w:r>
    </w:p>
    <w:p>
      <w:r>
        <w:br/>
        <w:t>я від безімення у Бога попрошу ключа</w:t>
      </w:r>
    </w:p>
    <w:p>
      <w:r>
        <w:br/>
        <w:t>і проповідь тихо назву не хоралом, а плачем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Стефан яворський. 1709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