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Стати б хоч на менти лічені...</w:t>
      </w:r>
    </w:p>
    <w:p>
      <w:r>
        <w:br/>
        <w:t xml:space="preserve"> Стати б хоч на менти лічені&lt;br /&gt;</w:t>
        <w:br/>
        <w:t>Характерником мені —&lt;br /&gt;</w:t>
        <w:br/>
        <w:t>Подарую кожній дівчині&lt;br /&gt;</w:t>
        <w:br/>
        <w:t>Лицаря на коні.</w:t>
      </w:r>
    </w:p>
    <w:p>
      <w:r>
        <w:br/>
        <w:t>А тоді ще дати мусив би,&lt;br /&gt;</w:t>
        <w:br/>
        <w:t>Щоб раділи всі живі,&lt;br /&gt;</w:t>
        <w:br/>
        <w:t>Козаченька чорновусого&lt;br /&gt;</w:t>
        <w:br/>
        <w:t>Кожній жінці-удові.</w:t>
      </w:r>
    </w:p>
    <w:p>
      <w:r>
        <w:br/>
        <w:t>Дідові — дзвінкого песика,&lt;br /&gt;</w:t>
        <w:br/>
        <w:t>Щоб не жив на самоті,&lt;br /&gt;</w:t>
        <w:br/>
        <w:t>Ще й Івасика-Телесика&lt;br /&gt;</w:t>
        <w:br/>
        <w:t>Кожній бабі-сироті.</w:t>
      </w:r>
    </w:p>
    <w:p>
      <w:r>
        <w:br/>
        <w:t>А як хто не має віри вже&lt;br /&gt;</w:t>
        <w:br/>
        <w:t>Ні в кохання, ні в слова,&lt;br /&gt;</w:t>
        <w:br/>
        <w:t>Я йому сопілку виріжу,&lt;br /&gt;</w:t>
        <w:br/>
        <w:t>Най журную заспіва.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 б хоч на менти лічені...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