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Старовинний пейзаж</w:t>
      </w:r>
    </w:p>
    <w:p>
      <w:r>
        <w:br/>
        <w:t xml:space="preserve"> Спинився. Внизу ще шуміли роки навіжені…&lt;br /&gt;</w:t>
        <w:br/>
        <w:t>Немов у забуте століття зайшов</w:t>
      </w:r>
    </w:p>
    <w:p>
      <w:r>
        <w:br/>
        <w:t>і стоїш.</w:t>
      </w:r>
    </w:p>
    <w:p>
      <w:r>
        <w:br/>
        <w:t>Поблизу в тумані повільно бредуть прокажені.&lt;br /&gt;</w:t>
        <w:br/>
        <w:t>Дзвіночки про них сповіщають,</w:t>
      </w:r>
    </w:p>
    <w:p>
      <w:r>
        <w:br/>
        <w:t>сповільнюють вірш.</w:t>
      </w:r>
    </w:p>
    <w:p>
      <w:r>
        <w:br/>
        <w:t>І сиплеться попіл па трави старі і короткі,&lt;br /&gt;</w:t>
        <w:br/>
        <w:t>і подув залізний плече, як вода, відчува.&lt;br /&gt;</w:t>
        <w:br/>
        <w:t>Якого ще треба терпіння,</w:t>
      </w:r>
    </w:p>
    <w:p>
      <w:r>
        <w:br/>
        <w:t>навіщо і доки?</w:t>
      </w:r>
    </w:p>
    <w:p>
      <w:r>
        <w:br/>
        <w:t>Яка ще потрібна душа</w:t>
      </w:r>
    </w:p>
    <w:p>
      <w:r>
        <w:br/>
        <w:t>і яка голова?</w:t>
      </w:r>
    </w:p>
    <w:p>
      <w:r>
        <w:br/>
        <w:t>Небесні потоки лягли унизу на каміння,&lt;br /&gt;</w:t>
        <w:br/>
        <w:t>і древні, забуті отари в тумані висять…&lt;br /&gt;</w:t>
        <w:br/>
        <w:t>Якого ще, доки й навіщо</w:t>
      </w:r>
    </w:p>
    <w:p>
      <w:r>
        <w:br/>
        <w:t>потрібно терпіння?</w:t>
      </w:r>
    </w:p>
    <w:p>
      <w:r>
        <w:br/>
        <w:t>Які колокільця</w:t>
      </w:r>
    </w:p>
    <w:p>
      <w:r>
        <w:br/>
        <w:t>про хвору ходу сповістять?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Старовинний пейзаж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