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Старий музика</w:t>
      </w:r>
    </w:p>
    <w:p>
      <w:r>
        <w:br/>
        <w:t xml:space="preserve"> Я шинкареві збіжжя все&lt;br /&gt;</w:t>
        <w:br/>
        <w:t>Прогайнував на те, на се:&lt;br /&gt;</w:t>
        <w:br/>
        <w:t>На горілчину, мед-вино...&lt;br /&gt;</w:t>
        <w:br/>
        <w:t>Бо щось гуляю вже давно.&lt;br /&gt;</w:t>
        <w:br/>
        <w:t>Стара скрипиця та лучок,&lt;br /&gt;</w:t>
        <w:br/>
        <w:t>Ще й невеличкий струн пучок&lt;br /&gt;</w:t>
        <w:br/>
        <w:t>Мені й зостались; все пропив,&lt;br /&gt;</w:t>
        <w:br/>
        <w:t>На весіллях що заробив.</w:t>
      </w:r>
    </w:p>
    <w:p>
      <w:r>
        <w:br/>
        <w:t>А гульки, кажуть, доведуть,&lt;br /&gt;</w:t>
        <w:br/>
        <w:t>Що й попоїсти не дадуть...&lt;br /&gt;</w:t>
        <w:br/>
        <w:t>Про кого, може, воно й так,&lt;br /&gt;</w:t>
        <w:br/>
        <w:t>Мені ж байдуже, бо усяк&lt;br /&gt;</w:t>
        <w:br/>
        <w:t>Я пообідати знайду&lt;br /&gt;</w:t>
        <w:br/>
        <w:t>Лучком як тілько поведу;&lt;br /&gt;</w:t>
        <w:br/>
        <w:t>Ще ж як між челядь затешусь,&lt;br /&gt;</w:t>
        <w:br/>
        <w:t>Той горілчини наберусь.</w:t>
      </w:r>
    </w:p>
    <w:p>
      <w:r>
        <w:br/>
        <w:t>Чого, скажіте, і не пить,&lt;br /&gt;</w:t>
        <w:br/>
        <w:t>Коли фортунонька щастить?&lt;br /&gt;</w:t>
        <w:br/>
        <w:t>Чи на весіллі, чи в танку,&lt;br /&gt;</w:t>
        <w:br/>
        <w:t>Чи у беседі, чи в шинку,&lt;br /&gt;</w:t>
        <w:br/>
        <w:t>В чужій і в рідній стороні&lt;br /&gt;</w:t>
        <w:br/>
        <w:t>Непослідуща і мені&lt;br /&gt;</w:t>
        <w:br/>
        <w:t>Доходе чарка рядова...&lt;br /&gt;</w:t>
        <w:br/>
        <w:t>Бувай здорова, голова!</w:t>
      </w:r>
    </w:p>
    <w:p>
      <w:r>
        <w:br/>
        <w:t>Спасибі людям, хоч харпак,&lt;br /&gt;</w:t>
        <w:br/>
        <w:t>Ще не пропащий я козак!&lt;br /&gt;</w:t>
        <w:br/>
        <w:t>І хай собі там багатир&lt;br /&gt;</w:t>
        <w:br/>
        <w:t>Під себе весь загарба мир,&lt;br /&gt;</w:t>
        <w:br/>
        <w:t>Свою я доленьку йому&lt;br /&gt;</w:t>
        <w:br/>
        <w:t>Не проміняю, не озьму&lt;br /&gt;</w:t>
        <w:br/>
        <w:t>Його багатства усього&lt;br /&gt;</w:t>
        <w:br/>
        <w:t>Хоч за лучка би свойого.</w:t>
      </w:r>
    </w:p>
    <w:p>
      <w:r>
        <w:br/>
        <w:t>Станов хоч хто могорича,&lt;br /&gt;</w:t>
        <w:br/>
        <w:t>Я не піду до багача,&lt;br /&gt;</w:t>
        <w:br/>
        <w:t>Мені голотонька миліш,&lt;br /&gt;</w:t>
        <w:br/>
        <w:t>Між нею душеньці вільніш,&lt;br /&gt;</w:t>
        <w:br/>
        <w:t>І де голота, там і я...&lt;br /&gt;</w:t>
        <w:br/>
        <w:t>Так грай-бо, скрипонька моя,&lt;br /&gt;</w:t>
        <w:br/>
        <w:t>Голоті вбогій повсякчас,&lt;br /&gt;</w:t>
        <w:br/>
        <w:t>І хай нудьга тіка від нас!</w:t>
      </w:r>
    </w:p>
    <w:p>
      <w:r>
        <w:br/>
        <w:t>(1889)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Старий музика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