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Співанка про місяці</w:t>
      </w:r>
    </w:p>
    <w:p>
      <w:r>
        <w:br/>
        <w:t xml:space="preserve"> Ой місяць січень кличе мороза,&lt;br /&gt;</w:t>
        <w:br/>
        <w:t>Морозить лиця, щипає носа.&lt;br /&gt;</w:t>
        <w:br/>
        <w:t>А місяць лютий вітрами дує,&lt;br /&gt;</w:t>
        <w:br/>
        <w:t>На водах з льоду мости будує.&lt;br /&gt;</w:t>
        <w:br/>
        <w:t>Березень-місяць мости поломить,&lt;br /&gt;</w:t>
        <w:br/>
        <w:t>Весняну пісню річка задзвонить.&lt;br /&gt;</w:t>
        <w:br/>
        <w:t>Квітами квітень всіх привітає,&lt;br /&gt;</w:t>
        <w:br/>
        <w:t>Усі садочки порозквітає.&lt;br /&gt;</w:t>
        <w:br/>
        <w:t>Гей, травень прийде у дні чудові,&lt;br /&gt;</w:t>
        <w:br/>
        <w:t>Простелить всюди трави шовкові.&lt;br /&gt;</w:t>
        <w:br/>
        <w:t>А місяць червень луги покосить,&lt;br /&gt;</w:t>
        <w:br/>
        <w:t>Червоним соком ягідки зросить.&lt;br /&gt;</w:t>
        <w:br/>
        <w:t>А місяць липень гарячим літом&lt;br /&gt;</w:t>
        <w:br/>
        <w:t>Обсипле липи пахучим цвітом.&lt;br /&gt;</w:t>
        <w:br/>
        <w:t>А місяць серпень серпом задзвонить,&lt;br /&gt;</w:t>
        <w:br/>
        <w:t>Достиглий колос додолу склонить.&lt;br /&gt;</w:t>
        <w:br/>
        <w:t>Вересень-місяць добре ґаздує,&lt;br /&gt;</w:t>
        <w:br/>
        <w:t>Овоч смачненький дітям дарує.&lt;br /&gt;</w:t>
        <w:br/>
        <w:t>А місяць жовтень мряку розвіє,&lt;br /&gt;</w:t>
        <w:br/>
        <w:t>В лісах, в садочках лист пожовтіє.&lt;br /&gt;</w:t>
        <w:br/>
        <w:t>А листопад той жалю не має,&lt;br /&gt;</w:t>
        <w:br/>
        <w:t>З дерев останнє листя зриває.&lt;br /&gt;</w:t>
        <w:br/>
        <w:t>А місяць грудень на радість людям —&lt;br /&gt;</w:t>
        <w:br/>
        <w:t>Сніжком присипле замерзле груддя...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Співанка про місяці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