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Спілкування</w:t>
      </w:r>
    </w:p>
    <w:p>
      <w:r>
        <w:br/>
        <w:t xml:space="preserve"> Дорікає мати доні:&lt;br /&gt;</w:t>
        <w:br/>
        <w:t>— Ти жівйош у Кієвє,&lt;br /&gt;</w:t>
        <w:br/>
        <w:t>А нє гдє-то у Рязані&lt;br /&gt;</w:t>
        <w:br/>
        <w:t>Чи в каком Тетієвє,&lt;br /&gt;</w:t>
        <w:br/>
        <w:t>Но язик ти украінскій&lt;br /&gt;</w:t>
        <w:br/>
        <w:t>Знать нє собіраєшся.&lt;br /&gt;</w:t>
        <w:br/>
        <w:t>Говору тібє об етім,&lt;br /&gt;</w:t>
        <w:br/>
        <w:t>Но ти возмущаєшся.&lt;br /&gt;</w:t>
        <w:br/>
        <w:t>Что ти дєлаєш мнє глазкі,&lt;br /&gt;</w:t>
        <w:br/>
        <w:t>Смотріш, как на дурочку?&lt;br /&gt;</w:t>
        <w:br/>
        <w:t>Ти же часто в сєльскіх тьоток&lt;br /&gt;</w:t>
        <w:br/>
        <w:t>Покупаєш курочку.&lt;br /&gt;</w:t>
        <w:br/>
        <w:t>Научись хоть торговаться:&lt;br /&gt;</w:t>
        <w:br/>
        <w:t>"А почому кури?"&lt;br /&gt;</w:t>
        <w:br/>
        <w:t>"А не буде лі дешевше?"&lt;br /&gt;</w:t>
        <w:br/>
        <w:t>"Не деріть три шкури!"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Спілкування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