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Сонце, намальоване циноброю</w:t>
      </w:r>
    </w:p>
    <w:p>
      <w:r>
        <w:br/>
        <w:t xml:space="preserve"> Сонце, намальоване циноброю 1,&lt;br /&gt;</w:t>
        <w:br/>
        <w:t>На вітрилах вечора пливло.&lt;br /&gt;</w:t>
        <w:br/>
        <w:t>В золотій спечаленості обрію&lt;br /&gt;</w:t>
        <w:br/>
        <w:t>Ти світилась, як небесне тло.</w:t>
      </w:r>
    </w:p>
    <w:p>
      <w:r>
        <w:br/>
        <w:t>За зорею рідною й далекою&lt;br /&gt;</w:t>
        <w:br/>
        <w:t>Ти тужила на моїм крилі,&lt;br /&gt;</w:t>
        <w:br/>
        <w:t>Ніби не принесена лелекою,&lt;br /&gt;</w:t>
        <w:br/>
        <w:t>А прибула в світ на кораблі.</w:t>
      </w:r>
    </w:p>
    <w:p>
      <w:r>
        <w:br/>
        <w:t>Ми стояли в придніпровській обочі,&lt;br /&gt;</w:t>
        <w:br/>
        <w:t>Ми вдивлялись, наче діти, в путь,&lt;br /&gt;</w:t>
        <w:br/>
        <w:t>По якій твої космічні родичі&lt;br /&gt;</w:t>
        <w:br/>
        <w:t>Надпливуть чи просто надійдуть...</w:t>
      </w:r>
    </w:p>
    <w:p>
      <w:r>
        <w:br/>
        <w:t>1 Цинобра — кіновар, червона фарба.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Сонце, намальоване циноброю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