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Сонячний етюд</w:t>
      </w:r>
    </w:p>
    <w:p>
      <w:r>
        <w:br/>
        <w:t xml:space="preserve"> Де котиться між голубих лугів&lt;br /&gt;</w:t>
        <w:br/>
        <w:t>Хмарина ніжна з білими плечима,&lt;br /&gt;</w:t>
        <w:br/>
        <w:t>Я продаю сонця — оранжеві, тугі,&lt;br /&gt;</w:t>
        <w:br/>
        <w:t>З тривожними музичними очима.</w:t>
      </w:r>
    </w:p>
    <w:p>
      <w:r>
        <w:br/>
        <w:t>Ось сонце віри — чисте і просте,&lt;br /&gt;</w:t>
        <w:br/>
        <w:t>Ось сонце міри — з віжками на храпах,&lt;br /&gt;</w:t>
        <w:br/>
        <w:t>Ось сонце смутку, звідки проросте&lt;br /&gt;</w:t>
        <w:br/>
        <w:t>Жорстока мудрість в золотих накрапах.</w:t>
      </w:r>
    </w:p>
    <w:p>
      <w:r>
        <w:br/>
        <w:t>І переливно блискотять сонця&lt;br /&gt;</w:t>
        <w:br/>
        <w:t>Протуберанцями сторч головою.&lt;br /&gt;</w:t>
        <w:br/>
        <w:t>Беріть сонця — кладіть мені серця,&lt;br /&gt;</w:t>
        <w:br/>
        <w:t>Як мідяки з осугою-турбою.</w:t>
      </w:r>
    </w:p>
    <w:p>
      <w:r>
        <w:br/>
        <w:t>Я ваші душі клином обмину,&lt;br /&gt;</w:t>
        <w:br/>
        <w:t>Я не поставлю їх на п'яні карти,&lt;br /&gt;</w:t>
        <w:br/>
        <w:t>А що сонця за дорогу ціну,&lt;br /&gt;</w:t>
        <w:br/>
        <w:t>То сонце завжди серця варте.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Сонячний етюд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