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 про зиму</w:t>
      </w:r>
    </w:p>
    <w:p>
      <w:r>
        <w:br/>
        <w:t xml:space="preserve"> Їй</w:t>
      </w:r>
    </w:p>
    <w:p>
      <w:r>
        <w:br/>
        <w:t>В маленькому рожевому вагоні&lt;br /&gt;</w:t>
        <w:br/>
        <w:t>З блакиттю подушок&lt;br /&gt;</w:t>
        <w:br/>
        <w:t>Нам добре буде. В пестощів полоні&lt;br /&gt;</w:t>
        <w:br/>
        <w:t>М'яким гніздом куток.</w:t>
      </w:r>
    </w:p>
    <w:p>
      <w:r>
        <w:br/>
        <w:t>Заплющиш очі, щоб за склом не бачить,&lt;br /&gt;</w:t>
        <w:br/>
        <w:t>Як тіні злі навкіл&lt;br /&gt;</w:t>
        <w:br/>
        <w:t>Кривляються потворно й вечір плаче&lt;br /&gt;</w:t>
        <w:br/>
        <w:t>Від куцих та вовків.</w:t>
      </w:r>
    </w:p>
    <w:p>
      <w:r>
        <w:br/>
        <w:t>Цілунку на щоці відчуєш опік…&lt;br /&gt;</w:t>
        <w:br/>
        <w:t>Неначе павучка ледь чутний дотик&lt;br /&gt;</w:t>
        <w:br/>
        <w:t>На шиї заблука...</w:t>
      </w:r>
    </w:p>
    <w:p>
      <w:r>
        <w:br/>
        <w:t>"Знайди!" – голівку схилиш винувато,&lt;br /&gt;</w:t>
        <w:br/>
        <w:t>Й ретельно ми заходимось шукати&lt;br /&gt;</w:t>
        <w:br/>
        <w:t>Того мандрівника...</w:t>
      </w:r>
    </w:p>
    <w:p>
      <w:r>
        <w:br/>
      </w:r>
    </w:p>
    <w:p>
      <w:r>
        <w:br/>
        <w:t>Переклад В. Бойка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 про зиму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