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</w:t>
      </w:r>
    </w:p>
    <w:p>
      <w:r>
        <w:br/>
        <w:t xml:space="preserve"> Вночі, під ранок, у гнізді&lt;br /&gt;</w:t>
        <w:br/>
        <w:t>У комишах при мамі&lt;br /&gt;</w:t>
        <w:br/>
        <w:t>Проснулось каченя собі&lt;br /&gt;</w:t>
        <w:br/>
        <w:t>І глянуло в тумані</w:t>
      </w:r>
    </w:p>
    <w:p>
      <w:r>
        <w:br/>
        <w:t>На срібне мамине перо,&lt;br /&gt;</w:t>
        <w:br/>
        <w:t>На срібне небо повне...&lt;br /&gt;</w:t>
        <w:br/>
        <w:t>Перевернулось на крило&lt;br /&gt;</w:t>
        <w:br/>
        <w:t>І знов заснуло сонне.</w:t>
      </w:r>
    </w:p>
    <w:p>
      <w:r>
        <w:br/>
        <w:t>І снився каченяті сон,&lt;br /&gt;</w:t>
        <w:br/>
        <w:t>Солодкий сон при мамі:&lt;br /&gt;</w:t>
        <w:br/>
        <w:t>Цвіте куга, цвіте пасльон&lt;br /&gt;</w:t>
        <w:br/>
        <w:t>При березі в тумані.</w:t>
      </w:r>
    </w:p>
    <w:p>
      <w:r>
        <w:br/>
        <w:t>Цвіте при хмарі хмареня,&lt;br /&gt;</w:t>
        <w:br/>
        <w:t>І зірка недалечко...&lt;br /&gt;</w:t>
        <w:br/>
        <w:t>І чуло сонне каченя:&lt;br /&gt;</w:t>
        <w:br/>
        <w:t>Цвіте його крилечко.</w:t>
      </w:r>
    </w:p>
    <w:p>
      <w:r>
        <w:br/>
        <w:t>Цвіте на небо, на політ,&lt;br /&gt;</w:t>
        <w:br/>
        <w:t>На голубі тумани,&lt;br /&gt;</w:t>
        <w:br/>
        <w:t>На синій цвіт, на синій світ&lt;br /&gt;</w:t>
        <w:br/>
        <w:t>В гніздечку біля мами...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