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Сміливе кошеня</w:t>
      </w:r>
    </w:p>
    <w:p>
      <w:r>
        <w:br/>
        <w:t xml:space="preserve"> В саду, в ожинових кущах,&lt;br /&gt;</w:t>
        <w:br/>
        <w:t>сміливе кошенятко&lt;br /&gt;</w:t>
        <w:br/>
        <w:t>зустріло чемного хруща&lt;br /&gt;</w:t>
        <w:br/>
        <w:t>на волохатих лапках.</w:t>
      </w:r>
    </w:p>
    <w:p>
      <w:r>
        <w:br/>
        <w:t>І чемний хрущ йому сказав:&lt;br /&gt;</w:t>
        <w:br/>
        <w:t>— Я радий вас вітати,&lt;br /&gt;</w:t>
        <w:br/>
        <w:t>бо я давно на друга ждав.&lt;br /&gt;</w:t>
        <w:br/>
        <w:t>Я — хрущ.&lt;br /&gt;</w:t>
        <w:br/>
        <w:t>А вас як звати?</w:t>
      </w:r>
    </w:p>
    <w:p>
      <w:r>
        <w:br/>
        <w:t>Але сміливе кошеня&lt;br /&gt;</w:t>
        <w:br/>
        <w:t>було нечемне, мабуть,&lt;br /&gt;</w:t>
        <w:br/>
        <w:t>бо, не сказавши навіть "няв",&lt;br /&gt;</w:t>
        <w:br/>
        <w:t>втекло чимдуж до мами.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Сміливе кошеня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