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Смачна корзина</w:t>
      </w:r>
    </w:p>
    <w:p>
      <w:r>
        <w:br/>
        <w:t xml:space="preserve"> Кролик сплів нову корзину&lt;br /&gt;</w:t>
        <w:br/>
        <w:t>З соковитої лозини,&lt;br /&gt;</w:t>
        <w:br/>
        <w:t>З золотої шелюги,&lt;br /&gt;</w:t>
        <w:br/>
        <w:t>З молодої сісняги.&lt;br /&gt;</w:t>
        <w:br/>
        <w:t>— Ось куплю я капустину,&lt;br /&gt;</w:t>
        <w:br/>
        <w:t>Покладу в нову корзину,&lt;br /&gt;</w:t>
        <w:br/>
        <w:t>Понесу мерщій до хати,&lt;br /&gt;</w:t>
        <w:br/>
        <w:t>Буду діток годувати —&lt;br /&gt;</w:t>
        <w:br/>
        <w:t>Дітки з’їли капустину,&lt;br /&gt;</w:t>
        <w:br/>
        <w:t>Швидко схрумкали корзину,&lt;br /&gt;</w:t>
        <w:br/>
        <w:t>Кажуть:&lt;br /&gt;</w:t>
        <w:br/>
        <w:t>— Тату, принеси&lt;br /&gt;</w:t>
        <w:br/>
        <w:t>Ще корзину із лози.&lt;br /&gt;</w:t>
        <w:br/>
        <w:t>Хай в корзині буде пусто,&lt;br /&gt;</w:t>
        <w:br/>
        <w:t>Ми з’їмо і без капусти.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Смачна корзина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