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Слухай! Клянуся: орлинії крила...</w:t>
      </w:r>
    </w:p>
    <w:p>
      <w:r>
        <w:br/>
        <w:t xml:space="preserve"> * * *</w:t>
      </w:r>
    </w:p>
    <w:p>
      <w:r>
        <w:br/>
        <w:t>Слухай! Клянуся: орлинії крила&lt;br /&gt;</w:t>
        <w:br/>
        <w:t>Розпущу ще раз і злину горою;&lt;br /&gt;</w:t>
        <w:br/>
        <w:t>Ше розжариться в грудях моїх сила,&lt;br /&gt;</w:t>
        <w:br/>
        <w:t>На лет зірвуся… Лиш ти будь зі мною.</w:t>
      </w:r>
    </w:p>
    <w:p>
      <w:r>
        <w:br/>
        <w:t>Ше раз зірвуся в зоряні блакити&lt;br /&gt;</w:t>
        <w:br/>
        <w:t>До зір, над хмари, у безмір простору,&lt;br /&gt;</w:t>
        <w:br/>
        <w:t>І хоть вже сонцем не буду ясніти,&lt;br /&gt;</w:t>
        <w:br/>
        <w:t>Ше, може, блисну світлом метеору.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Слухай! Клянуся: орлинії крила...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