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Сидько й Тинько</w:t>
      </w:r>
    </w:p>
    <w:p>
      <w:r>
        <w:br/>
        <w:t xml:space="preserve"> Сидько сидів, Тинько — тинявся.&lt;br /&gt;</w:t>
        <w:br/>
        <w:t>Сидько читав собі й сміявся.</w:t>
      </w:r>
    </w:p>
    <w:p>
      <w:r>
        <w:br/>
        <w:t>Аби ж сміявся тишком-нишком, —&lt;br /&gt;</w:t>
        <w:br/>
        <w:t>Тинько б не знав про тії книжки.</w:t>
      </w:r>
    </w:p>
    <w:p>
      <w:r>
        <w:br/>
        <w:t>А то сидить, немов на лихо,&lt;br /&gt;</w:t>
        <w:br/>
        <w:t>і просто лускає від сміху.</w:t>
      </w:r>
    </w:p>
    <w:p>
      <w:r>
        <w:br/>
        <w:t>Тинько і місця не знаходить —&lt;br /&gt;</w:t>
        <w:br/>
        <w:t>з кутка в куток все ходить, ходить…</w:t>
      </w:r>
    </w:p>
    <w:p>
      <w:r>
        <w:br/>
        <w:t>Вже геть не хочеться тинятись.&lt;br /&gt;</w:t>
        <w:br/>
        <w:t>І він сказав: "Давай мінятись!</w:t>
      </w:r>
    </w:p>
    <w:p>
      <w:r>
        <w:br/>
        <w:t>Іди ще ти, Сидьку, в Тиньки,&lt;br /&gt;</w:t>
        <w:br/>
        <w:t>а я читатиму книжки!"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Сидько й Тинько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