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Швиденько, швидко, ще швидше!</w:t>
      </w:r>
    </w:p>
    <w:p>
      <w:r>
        <w:br/>
        <w:t xml:space="preserve"> — Швиденько вставай&lt;br /&gt;</w:t>
        <w:br/>
        <w:t>і до школи збирайся.&lt;br /&gt;</w:t>
        <w:br/>
        <w:t>Рухайся швидше,&lt;br /&gt;</w:t>
        <w:br/>
        <w:t>не стій, а вмивайся.&lt;br /&gt;</w:t>
        <w:br/>
        <w:t>— Сідай, швидше снідай,&lt;br /&gt;</w:t>
        <w:br/>
        <w:t>кому я кажу!&lt;br /&gt;</w:t>
        <w:br/>
        <w:t>— Хіба ви не бачите,&lt;br /&gt;</w:t>
        <w:br/>
        <w:t>я вже сиджу.&lt;br /&gt;</w:t>
        <w:br/>
        <w:t>Сердиться мама,&lt;br /&gt;</w:t>
        <w:br/>
        <w:t>сердиться тато:&lt;br /&gt;</w:t>
        <w:br/>
        <w:t>— Ти мало їси,&lt;br /&gt;</w:t>
        <w:br/>
        <w:t>а говориш багато.&lt;br /&gt;</w:t>
        <w:br/>
        <w:t>Учня жде школа,&lt;br /&gt;</w:t>
        <w:br/>
        <w:t>батьків робота.&lt;br /&gt;</w:t>
        <w:br/>
        <w:t>Шмигляє ложка&lt;br /&gt;</w:t>
        <w:br/>
        <w:t>з тарілки до рота.&lt;br /&gt;</w:t>
        <w:br/>
        <w:t>— Швиденько, швидко,&lt;br /&gt;</w:t>
        <w:br/>
        <w:t>ще швидше!&lt;br /&gt;</w:t>
        <w:br/>
        <w:t>— Угу!&lt;br /&gt;</w:t>
        <w:br/>
        <w:t>Пальто застібаю&lt;br /&gt;</w:t>
        <w:br/>
        <w:t>уже на бігу.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Швиденько, швидко, ще швидше!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