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Швачка</w:t>
      </w:r>
    </w:p>
    <w:p>
      <w:r>
        <w:br/>
        <w:t xml:space="preserve"> Проснувалось сонечко крізь ігольне вушко,&lt;br /&gt;</w:t>
        <w:br/>
        <w:t>І лягає лиштвою в хрестики й хрести...&lt;br /&gt;</w:t>
        <w:br/>
        <w:t>Дівчина замріяна, дівчина-манушка&lt;br /&gt;</w:t>
        <w:br/>
        <w:t>Умудрилась в вушко всесвіт протягти.</w:t>
      </w:r>
    </w:p>
    <w:p>
      <w:r>
        <w:br/>
        <w:t>Синіми спіралями, барвами-кольорами&lt;br /&gt;</w:t>
        <w:br/>
        <w:t>Ходить-ходить хвилями втіха, як вино.&lt;br /&gt;</w:t>
        <w:br/>
        <w:t>Перстень і наперсток чіткими переборами&lt;br /&gt;</w:t>
        <w:br/>
        <w:t>Промінь пересріблює крізь мале вікно.</w:t>
      </w:r>
    </w:p>
    <w:p>
      <w:r>
        <w:br/>
        <w:t>Над дивною ношею золотою прошвою,&lt;br /&gt;</w:t>
        <w:br/>
        <w:t>Срібною порошею квітнуть пелюстки.&lt;br /&gt;</w:t>
        <w:br/>
        <w:t>Усмішкою дальньою, згадкою хорошою&lt;br /&gt;</w:t>
        <w:br/>
        <w:t>Поснувались втомлені помахи руки.</w:t>
      </w:r>
    </w:p>
    <w:p>
      <w:r>
        <w:br/>
      </w:r>
    </w:p>
    <w:p>
      <w:r>
        <w:br/>
      </w:r>
    </w:p>
    <w:p>
      <w:r>
        <w:br/>
        <w:t>Ой, летять два соколи з зорями високими,&lt;br /&gt;</w:t>
        <w:br/>
        <w:t>Ой, летять закохані через дивний сад, —&lt;br /&gt;</w:t>
        <w:br/>
        <w:t>Зачепили крильцями гей налитий соками,&lt;br /&gt;</w:t>
        <w:br/>
        <w:t>Як уста закохані, спілий виноград...</w:t>
      </w:r>
    </w:p>
    <w:p>
      <w:r>
        <w:br/>
        <w:t>Опадають промені золотою прошвою...&lt;br /&gt;</w:t>
        <w:br/>
        <w:t>Срібною порошею квітнуть пелюстки...&lt;br /&gt;</w:t>
        <w:br/>
        <w:t>Усмішкою дальньою, згадкою хорошою&lt;br /&gt;</w:t>
        <w:br/>
        <w:t>Поснувались втомлені помахи руки.</w:t>
      </w:r>
    </w:p>
    <w:p>
      <w:r>
        <w:br/>
        <w:t>А навшпиньки легінь десь — і тріпоче листом, —&lt;br /&gt;</w:t>
        <w:br/>
        <w:t>Ніби гість здивований, дивиться здаля&lt;br /&gt;</w:t>
        <w:br/>
        <w:t>На підкову чорну і на разок намиста,&lt;br /&gt;</w:t>
        <w:br/>
        <w:t>На дівча убоге, як на доньку короля.</w:t>
      </w:r>
    </w:p>
    <w:p>
      <w:r>
        <w:br/>
        <w:t>З ранку і до вечора... і доки буде сила...&lt;br /&gt;</w:t>
        <w:br/>
        <w:t>На чужому-людському — то ж моя печать!&lt;br /&gt;</w:t>
        <w:br/>
        <w:t>Дум безкраїх нитку утома одкусила,-&lt;br /&gt;</w:t>
        <w:br/>
        <w:t>Не впіймати кінчики, нитку не стачать.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Швачка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