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Шукачки вошей</w:t>
      </w:r>
    </w:p>
    <w:p>
      <w:r>
        <w:br/>
        <w:t xml:space="preserve"> Коли хлоп'ячий лоб, ярких болячок повен,&lt;br /&gt;</w:t>
        <w:br/>
        <w:t>Благає білий рій незрозумілих снів,&lt;br /&gt;</w:t>
        <w:br/>
        <w:t>При ліжку дві сестри трапляються казкові,&lt;br /&gt;</w:t>
        <w:br/>
        <w:t>Ув арґентинських нігтях їх пальці чарівні.</w:t>
      </w:r>
    </w:p>
    <w:p>
      <w:r>
        <w:br/>
        <w:t>Всадовлюють хлоп'я перед вікном, що навстіж,&lt;br /&gt;</w:t>
        <w:br/>
        <w:t>В блакитному повітрі квіток ясна купіль,&lt;br /&gt;</w:t>
        <w:br/>
        <w:t>У скирті голови, де роси встигли впасти,&lt;br /&gt;</w:t>
        <w:br/>
        <w:t>Гуляють їхні пальці, тонкі, страшні, сліпі.</w:t>
      </w:r>
    </w:p>
    <w:p>
      <w:r>
        <w:br/>
        <w:t>І чутний йому спів їх дихань несміливих, –&lt;br /&gt;</w:t>
        <w:br/>
        <w:t>Тягучі в них меди троянд і буйних трав, –&lt;br /&gt;</w:t>
        <w:br/>
        <w:t>Перериває свист, глитнути треба слину&lt;br /&gt;</w:t>
        <w:br/>
        <w:t>Чи поцілунок з губ у паузі між справ.</w:t>
      </w:r>
    </w:p>
    <w:p>
      <w:r>
        <w:br/>
        <w:t>І чорних вій биття серед мовчання чути,&lt;br /&gt;</w:t>
        <w:br/>
        <w:t>Тендітних пальців дрож і струму скирта вщерть,&lt;br /&gt;</w:t>
        <w:br/>
        <w:t>Коли крізь сіру млість з-під нігтиків із хрустом&lt;br /&gt;</w:t>
        <w:br/>
        <w:t>Негайно настає маленьких вошей смерть.</w:t>
      </w:r>
    </w:p>
    <w:p>
      <w:r>
        <w:br/>
        <w:t>І лінощі хмільні здіймаються в хлоп'яти,&lt;br /&gt;</w:t>
        <w:br/>
        <w:t>Чи марення, чи подих гармоніки немов,&lt;br /&gt;</w:t>
        <w:br/>
        <w:t>Із млявістю того, що пестощами звати,&lt;br /&gt;</w:t>
        <w:br/>
        <w:t>Бажання заридати приходить знов і знов.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Шукачки вошей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