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 – шу – ш...</w:t>
      </w:r>
    </w:p>
    <w:p>
      <w:r>
        <w:br/>
        <w:t xml:space="preserve"> "Шу – шу – ш..."&lt;br /&gt;</w:t>
        <w:br/>
        <w:t>Осо-&lt;br /&gt;</w:t>
        <w:br/>
        <w:t>ка так... чи долом молодичка так.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 – шу – 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