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Щоб настав час жданий людського єднання...</w:t>
      </w:r>
    </w:p>
    <w:p>
      <w:r>
        <w:br/>
        <w:t xml:space="preserve"> Щоб настав час жданий людського єднання,&lt;br /&gt;</w:t>
        <w:br/>
        <w:t>Щоб ні пана більше не було, ні хлопа,&lt;br /&gt;</w:t>
        <w:br/>
        <w:t>Треба перейнятись швидше світлом знання,&lt;br /&gt;</w:t>
        <w:br/>
        <w:t>Поступом, якого осягла Європа;</w:t>
      </w:r>
    </w:p>
    <w:p>
      <w:r>
        <w:br/>
        <w:t>Кращі думки віку щиро уживати,&lt;br /&gt;</w:t>
        <w:br/>
        <w:t>Як любов до брата, рівна всім свобода,-&lt;br /&gt;</w:t>
        <w:br/>
        <w:t>Ширити навколо, славить, розвивати,&lt;br /&gt;</w:t>
        <w:br/>
        <w:t>Аж поки не стануть приводом народа.</w:t>
      </w:r>
    </w:p>
    <w:p>
      <w:r>
        <w:br/>
        <w:t>Треба враз порвати з батьківською тьмою,&lt;br /&gt;</w:t>
        <w:br/>
        <w:t>Кинути ледарство та гидку недбалість;&lt;br /&gt;</w:t>
        <w:br/>
        <w:t>Нас гнітуть з усюди,— гіршою ж тюрмою&lt;br /&gt;</w:t>
        <w:br/>
        <w:t>Служить жах нікчемний, свари та відсталість.</w:t>
      </w:r>
    </w:p>
    <w:p>
      <w:r>
        <w:br/>
        <w:t>Отже, на півставі спільної освіти&lt;br /&gt;</w:t>
        <w:br/>
        <w:t>Квітом рушить вгору зерно наше власне,-&lt;br /&gt;</w:t>
        <w:br/>
        <w:t>І побачать вбогі України діти&lt;br /&gt;</w:t>
        <w:br/>
        <w:t>Будуче славетне, будуче прекрасне!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Щоб настав час жданий людського єднання...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