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Що є в тата</w:t>
      </w:r>
    </w:p>
    <w:p>
      <w:r>
        <w:br/>
        <w:t xml:space="preserve"> &lt;p&gt;І</w:t>
      </w:r>
    </w:p>
    <w:p>
      <w:r>
        <w:br/>
        <w:t>Ніхто так ґрунтовно не збирається в дорогу, як моя люба дружинонька. їдемо на тиждень — на півроку пакуємось.</w:t>
      </w:r>
    </w:p>
    <w:p>
      <w:r>
        <w:br/>
        <w:t>— Ану ж похолодає!</w:t>
      </w:r>
    </w:p>
    <w:p>
      <w:r>
        <w:br/>
        <w:t>Це серед літа! Спека в тіні — тридцять шість.</w:t>
      </w:r>
    </w:p>
    <w:p>
      <w:r>
        <w:br/>
        <w:t>І теплий одяг мандрує до чемоданиська — двом дядькам не підняти.</w:t>
      </w:r>
    </w:p>
    <w:p>
      <w:r>
        <w:br/>
        <w:t>— Ти ще валянки запакуй! — стогну над чемоданом: мені ж це убоїсько перти!</w:t>
      </w:r>
    </w:p>
    <w:p>
      <w:r>
        <w:br/>
        <w:t>— Що ти розумієш! Похолодає, тоді попотанцюєш... Цікаво, як у них там із харчами.— Під Вінницею, де полиці магазинів тріщать од їстівного.</w:t>
      </w:r>
    </w:p>
    <w:p>
      <w:r>
        <w:br/>
        <w:t>Напакована й сумка пудова: консервів десяток, та крупа, та сухе молоко, та масла п'ять пачок... замалим сухарів не насушила.</w:t>
      </w:r>
    </w:p>
    <w:p>
      <w:r>
        <w:br/>
        <w:t>— Цікаво, в них кури несуться? Може, хоч два десятки яєчок прихопити?</w:t>
      </w:r>
    </w:p>
    <w:p>
      <w:r>
        <w:br/>
        <w:t>— Та несуться, несуться! — стогну у відчаї.</w:t>
      </w:r>
    </w:p>
    <w:p>
      <w:r>
        <w:br/>
        <w:t>— А ти що їх, щупав?.. Треба до Каті подзвонити, може, в її тата і кури не водяться.</w:t>
      </w:r>
    </w:p>
    <w:p>
      <w:r>
        <w:br/>
        <w:t>Їдемо до Катаного свекра, в якого, за висловом Каті, "і хата пахне книжками".</w:t>
      </w:r>
    </w:p>
    <w:p>
      <w:r>
        <w:br/>
        <w:t>Набирає номер телефону. Міжміський. У Вінницю.</w:t>
      </w:r>
    </w:p>
    <w:p>
      <w:r>
        <w:br/>
        <w:t>— Катя?.. Катю, ви мене чуєте?.. Катю, у вашого тата є яйця?.. Катю!.. Алло, де ви поділися?..</w:t>
      </w:r>
    </w:p>
    <w:p>
      <w:r>
        <w:br/>
        <w:t>Рурка ошелешено піпікала.</w:t>
      </w:r>
    </w:p>
    <w:p>
      <w:r>
        <w:br/>
        <w:t>А я сидів на підлозі. Гикав од сміху.</w:t>
      </w:r>
    </w:p>
    <w:p>
      <w:r>
        <w:br/>
        <w:t>— А та чого регочеш? — Поверх окулярів — строгий погляд учительки на учня-бешкетника.</w:t>
      </w:r>
    </w:p>
    <w:p>
      <w:r>
        <w:br/>
        <w:t>— Та ти хоч розумієш, про що та спитала?</w:t>
      </w:r>
    </w:p>
    <w:p>
      <w:r>
        <w:br/>
        <w:t>Дружина якийсь час здивовано дивиться на мене. Потім сама починає нестримно сміятись.</w:t>
      </w:r>
    </w:p>
    <w:p>
      <w:r>
        <w:br/>
        <w:t>— Господи, отаке зморозити!.. А все ти зі своїм стогоном! — І, пересміявшись: — Ти ж не здумай про це написати! У тебе вистачить розуму...</w:t>
      </w:r>
    </w:p>
    <w:p>
      <w:r>
        <w:br/>
        <w:t>II</w:t>
      </w:r>
    </w:p>
    <w:p>
      <w:r>
        <w:br/>
        <w:t>Вистачило.</w:t>
      </w:r>
    </w:p>
    <w:p>
      <w:r>
        <w:br/>
        <w:t>Щоб про отаке та не написати!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Що є в тата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