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назва є, а річки вже немає</w:t>
      </w:r>
    </w:p>
    <w:p>
      <w:r>
        <w:br/>
        <w:t xml:space="preserve"> Ще назва є, а річки вже немає.&lt;br /&gt;</w:t>
        <w:br/>
        <w:t>Усохли верби, вижовкли рови,&lt;br /&gt;</w:t>
        <w:br/>
        <w:t>і дика качка тоскно обминає&lt;br /&gt;</w:t>
        <w:br/>
        <w:t>рудиментарні залишки багви.</w:t>
      </w:r>
    </w:p>
    <w:p>
      <w:r>
        <w:br/>
        <w:t>І тільки степ, і тільки спека, спека,&lt;br /&gt;</w:t>
        <w:br/>
        <w:t>і озерявин проблески скупі.&lt;br /&gt;</w:t>
        <w:br/>
        <w:t>І той у небі зморений лелека,&lt;br /&gt;</w:t>
        <w:br/>
        <w:t>і те гніздо лелече на стовпі.</w:t>
      </w:r>
    </w:p>
    <w:p>
      <w:r>
        <w:br/>
        <w:t>Куди ти ділась, річенько? Воскресни!&lt;br /&gt;</w:t>
        <w:br/>
        <w:t>У берегів потріскались вуста.&lt;br /&gt;</w:t>
        <w:br/>
        <w:t>Барвистих лук не знають твої весни,&lt;br /&gt;</w:t>
        <w:br/>
        <w:t>і світить спека ребрами моста.</w:t>
      </w:r>
    </w:p>
    <w:p>
      <w:r>
        <w:br/>
        <w:t>Стоять мости над мертвими річками.&lt;br /&gt;</w:t>
        <w:br/>
        <w:t>Лелека зробить декілька кругів.&lt;br /&gt;</w:t>
        <w:br/>
        <w:t>Очерети із чорними свічками&lt;br /&gt;</w:t>
        <w:br/>
        <w:t>ідуть уздовж колишніх берегів.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назва є, а річки вже немає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