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буде всього вище стріхи...</w:t>
      </w:r>
    </w:p>
    <w:p>
      <w:r>
        <w:br/>
        <w:t xml:space="preserve"> Ще буде всього вище стріхи —&lt;br /&gt;</w:t>
        <w:br/>
        <w:t>снігів і ластівок сторать.&lt;br /&gt;</w:t>
        <w:br/>
        <w:t>Ще прийде Муза щедрувать,&lt;br /&gt;</w:t>
        <w:br/>
        <w:t>і ти їй винесеш горіхи.</w:t>
      </w:r>
    </w:p>
    <w:p>
      <w:r>
        <w:br/>
        <w:t>За спис узявши чорнобривець,&lt;br /&gt;</w:t>
        <w:br/>
        <w:t>узявши сонях за пищаль,&lt;br /&gt;</w:t>
        <w:br/>
        <w:t>ще буде впертий несміливець&lt;br /&gt;</w:t>
        <w:br/>
        <w:t>свою Ламанчу захищать —</w:t>
      </w:r>
    </w:p>
    <w:p>
      <w:r>
        <w:br/>
        <w:t>від вітряків, а не від вітру,&lt;br /&gt;</w:t>
        <w:br/>
        <w:t>від сірників — не від вогню.&lt;br /&gt;</w:t>
        <w:br/>
        <w:t>Співатиме свойму коню&lt;br /&gt;</w:t>
        <w:br/>
        <w:t>і сам йому сльозину витре.</w:t>
      </w:r>
    </w:p>
    <w:p>
      <w:r>
        <w:br/>
        <w:t>Тебе любитиме дорога,&lt;br /&gt;</w:t>
        <w:br/>
        <w:t>та як настане час прийти,&lt;br /&gt;</w:t>
        <w:br/>
        <w:t>кому ж бо звіришся тоді,&lt;br /&gt;</w:t>
        <w:br/>
        <w:t>що був щасливим не від того?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буде всього вище стріхи...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