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Сентиментальна розмова</w:t>
      </w:r>
    </w:p>
    <w:p>
      <w:r>
        <w:br/>
        <w:t xml:space="preserve"> В старім саду серед нічної мли&lt;br /&gt;</w:t>
        <w:br/>
        <w:t>Дві постаті непевнії пройшли.</w:t>
      </w:r>
    </w:p>
    <w:p>
      <w:r>
        <w:br/>
        <w:t>В них зір погас, уста у них змарніли,&lt;br /&gt;</w:t>
        <w:br/>
        <w:t>I ледве чутно голоси бриніли.</w:t>
      </w:r>
    </w:p>
    <w:p>
      <w:r>
        <w:br/>
        <w:t>В старім саду, в зимову ніч сумну&lt;br /&gt;</w:t>
        <w:br/>
        <w:t>Два привиди будили давнину.</w:t>
      </w:r>
    </w:p>
    <w:p>
      <w:r>
        <w:br/>
        <w:t>— Ти згадуєш, як ми колись любились?&lt;br /&gt;</w:t>
        <w:br/>
        <w:t>— Навіщо вам ті згадки знадобились?</w:t>
      </w:r>
    </w:p>
    <w:p>
      <w:r>
        <w:br/>
        <w:t>— Чи бачиш ти й тепер мене вві сні?&lt;br /&gt;</w:t>
        <w:br/>
        <w:t>Чи рвешся серцем ти до мене? — Ні.</w:t>
      </w:r>
    </w:p>
    <w:p>
      <w:r>
        <w:br/>
        <w:t>— Як ми колись удвох жили щасливо,&lt;br /&gt;</w:t>
        <w:br/>
        <w:t>Зливаючи серця й вуста! — Можливо.</w:t>
      </w:r>
    </w:p>
    <w:p>
      <w:r>
        <w:br/>
        <w:t>— Де синь небес, де сяєво надій?&lt;br /&gt;</w:t>
        <w:br/>
        <w:t>— Надії ті почезли в тьмі густій.</w:t>
      </w:r>
    </w:p>
    <w:p>
      <w:r>
        <w:br/>
        <w:t>Отак ішли вони у ніч зимову,&lt;br /&gt;</w:t>
        <w:br/>
        <w:t>I тільки місяць чув чудну розмову.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Сентиментальна розмова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