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 в снігах і пес побіля ніг...</w:t>
      </w:r>
    </w:p>
    <w:p>
      <w:r>
        <w:br/>
        <w:t xml:space="preserve"> Село в снігах і пес побіля ніг,&lt;br /&gt;</w:t>
        <w:br/>
        <w:t>Ранкова тиша соняшного грудня;&lt;br /&gt;</w:t>
        <w:br/>
        <w:t>Ти грав стару мелодію на лютні,&lt;br /&gt;</w:t>
        <w:br/>
        <w:t>Тепер стомився і відклав її.</w:t>
      </w:r>
    </w:p>
    <w:p>
      <w:r>
        <w:br/>
        <w:t>Пісні, які ти чув колись у сні,&lt;br /&gt;</w:t>
        <w:br/>
        <w:t>Забулися, зоднаковіли в буднях,&lt;br /&gt;</w:t>
        <w:br/>
        <w:t>Легке хлоп’яче серце стало трудним,&lt;br /&gt;</w:t>
        <w:br/>
        <w:t>А очі — недовірливі й сумні.</w:t>
      </w:r>
    </w:p>
    <w:p>
      <w:r>
        <w:br/>
        <w:t>Невже це ти? Невже тепер довіку&lt;br /&gt;</w:t>
        <w:br/>
        <w:t>Оцього недоріку і каліку&lt;br /&gt;</w:t>
        <w:br/>
        <w:t>Тягатимеш понуро на плечах?</w:t>
      </w:r>
    </w:p>
    <w:p>
      <w:r>
        <w:br/>
        <w:t>Устань і вийди: Сніг і Сестри Сосни&lt;br /&gt;</w:t>
        <w:br/>
        <w:t>Летять у круговерті сугол&amp;#243;сній,&lt;br /&gt;</w:t>
        <w:br/>
        <w:t>Тобі, живому, вказуючи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 в снігах і пес побіля 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