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Розповідь ката</w:t>
      </w:r>
    </w:p>
    <w:p>
      <w:r>
        <w:br/>
        <w:t xml:space="preserve"> найсмішніше те що вони дивуються&lt;br /&gt;</w:t>
        <w:br/>
        <w:t>не один рік пожили серед блатних&lt;br /&gt;</w:t>
        <w:br/>
        <w:t>мусили б хоч трохи розуміти звідки ноги ростуть&lt;br /&gt;</w:t>
        <w:br/>
        <w:t>а тут не вірять</w:t>
      </w:r>
    </w:p>
    <w:p>
      <w:r>
        <w:br/>
        <w:t>як то з мене будуть</w:t>
      </w:r>
    </w:p>
    <w:p>
      <w:r>
        <w:br/>
        <w:t>здирати шкіру</w:t>
      </w:r>
    </w:p>
    <w:p>
      <w:r>
        <w:br/>
        <w:t>не може бути щоб мені</w:t>
      </w:r>
    </w:p>
    <w:p>
      <w:r>
        <w:br/>
        <w:t>викололи очі</w:t>
      </w:r>
    </w:p>
    <w:p>
      <w:r>
        <w:br/>
        <w:t>вибачте це мене мають</w:t>
      </w:r>
    </w:p>
    <w:p>
      <w:r>
        <w:br/>
        <w:t>спалити живцем</w:t>
      </w:r>
    </w:p>
    <w:p>
      <w:r>
        <w:br/>
        <w:t>тоді жахаються&lt;br /&gt;</w:t>
        <w:br/>
        <w:t>вилупивши очі белькочуть якусь нісенітницю&lt;br /&gt;</w:t>
        <w:br/>
        <w:t>доки&lt;br /&gt;</w:t>
        <w:br/>
        <w:t>раптом не пригадають</w:t>
      </w:r>
    </w:p>
    <w:p>
      <w:r>
        <w:br/>
        <w:t>імена богів&lt;br /&gt;</w:t>
        <w:br/>
        <w:t>самозваних королів&lt;br /&gt;</w:t>
        <w:br/>
        <w:t>фрази</w:t>
      </w:r>
    </w:p>
    <w:p>
      <w:r>
        <w:br/>
        <w:t>із непрочитаних книг</w:t>
      </w:r>
    </w:p>
    <w:p>
      <w:r>
        <w:br/>
        <w:t>вигукують їх аж до пізньої ночі&lt;br /&gt;</w:t>
        <w:br/>
        <w:t>гупають об стіни роздягальні&lt;br /&gt;</w:t>
        <w:br/>
        <w:t>перед катівнею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Розповідь ката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