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Ромашка</w:t>
      </w:r>
    </w:p>
    <w:p>
      <w:r>
        <w:br/>
        <w:t xml:space="preserve"> &lt;p&gt;Мати вив’язала у темно-русих косах синьоокої Ганнусі голубі банти й одягла дівчинку у платтячко, яке нагадувало своїм кольором польові синьоцвіти. Потім тато завіз їх "Запорожцем" аж у сусіднє село в гості до баби.</w:t>
      </w:r>
    </w:p>
    <w:p>
      <w:r>
        <w:br/>
        <w:t>Дівчинці дуже сподобалися бабині курчата — чорні і одне біле. Квочка зовсім не гнівалася на Ганнусю, коли та гралася білим клубочком з двома чорними цятками і жовтим дзьобиком. А як збиралися додому, то дівчинка випросила у баби біле курчатко.</w:t>
      </w:r>
    </w:p>
    <w:p>
      <w:r>
        <w:br/>
        <w:t>Ганнуся з мамою влаштували маля у картонній коробці з-під татових черевиків: постелили чисту байкову ганчірку, а зверху накрили шматком марлі.</w:t>
      </w:r>
    </w:p>
    <w:p>
      <w:r>
        <w:br/>
        <w:t>Назвали курчатко Ромашкою.</w:t>
      </w:r>
    </w:p>
    <w:p>
      <w:r>
        <w:br/>
        <w:t>Щодня Ганнуся бавилася з малятком, бо у дитячий садок не ходила. Серед літа затіяли там ремонт приміщення.</w:t>
      </w:r>
    </w:p>
    <w:p>
      <w:r>
        <w:br/>
        <w:t>Для Ромашки з кубиків збудувала хатинку, катала її в іграшковій автомашині, водила у садок на травичку. І оберігала від сусідського кота Васька. Той декілька разів хижо блискав жовтими очима на пухнастий клубочок.</w:t>
      </w:r>
    </w:p>
    <w:p>
      <w:r>
        <w:br/>
        <w:t>Курчатко так звикло до Ганнусі, що не відставало від неї ні на крок: куди дівчинка, туди й воно.</w:t>
      </w:r>
    </w:p>
    <w:p>
      <w:r>
        <w:br/>
        <w:t>Аж тут повідомили, що через кілька днів Ганнуся повинна йти у дитячий садок. Зажурилася: що ж буде з Ромашкою? На кого залишить мале?</w:t>
      </w:r>
    </w:p>
    <w:p>
      <w:r>
        <w:br/>
        <w:t>У дівчинки була давня подруга — велика целулоїдова лялька Маринка. З нею вона часто розмовляла, про щось радилася. І тепер посадила її на подвір’ї на споришевий килим. Поруч стала і Ромашка.</w:t>
      </w:r>
    </w:p>
    <w:p>
      <w:r>
        <w:br/>
        <w:t>— Маринко, — звернулася Ганнуся до ляльки. — На кого я залишу маленьку Ромашку, як піду у садок?</w:t>
      </w:r>
    </w:p>
    <w:p>
      <w:r>
        <w:br/>
        <w:t>— Залишай зі мною, я догляну, — за ляльку сама ж відповіла дівчинка.</w:t>
      </w:r>
    </w:p>
    <w:p>
      <w:r>
        <w:br/>
        <w:t>— Хіба тебе вона буде слухатися?</w:t>
      </w:r>
    </w:p>
    <w:p>
      <w:r>
        <w:br/>
        <w:t>— А ти пшонця насип кругом мене побільше. Курчатко буде їсти і від мене нікуди не піде. І кіт Васько не посміє підступитися. Так, Ромашко?</w:t>
      </w:r>
    </w:p>
    <w:p>
      <w:r>
        <w:br/>
        <w:t>Послухалася Ганнуся порад ляльки Маринки і прорвала кругом неї спориш. Насипала пшона, налила у бляшанку води, і Ромашка заходилася клювати смачні зерна. Ганнуся сіла під хатою на лаві і тішилася, що має пастушку для своєї улюблениці.</w:t>
      </w:r>
    </w:p>
    <w:p>
      <w:r>
        <w:br/>
        <w:t>З того часу лялька Маринка доглядала Ромашку…</w:t>
      </w:r>
    </w:p>
    <w:p>
      <w:r>
        <w:br/>
        <w:t>Минуло декілька місяців. З курчатка виросла велика поважна курка Ромашка. Вона продовжувала дружити з лялькою Маринкою. Коло неї і знесла своє перше яйце. З того дуже тішилася Ганнуся.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