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Романс</w:t>
      </w:r>
    </w:p>
    <w:p>
      <w:r>
        <w:br/>
        <w:t xml:space="preserve"> Поволі звіває тумани&lt;br /&gt;</w:t>
        <w:br/>
        <w:t>вечірня зоря з висоти,&lt;br /&gt;</w:t>
        <w:br/>
        <w:t>і в полі високі майдани&lt;br /&gt;</w:t>
        <w:br/>
        <w:t>гучнішають від самоти.&lt;br /&gt;</w:t>
        <w:br/>
        <w:t>Поволі темнішає поле&lt;br /&gt;</w:t>
        <w:br/>
        <w:t>й до місяця сяє в росі,&lt;br /&gt;</w:t>
        <w:br/>
        <w:t>та очі мої вже ніколи&lt;br /&gt;</w:t>
        <w:br/>
        <w:t>сльозами не блиснуть красі:&lt;br /&gt;</w:t>
        <w:br/>
        <w:t>покинули друзі безсилі&lt;br /&gt;</w:t>
        <w:br/>
        <w:t>мене умирати в степу,&lt;br /&gt;</w:t>
        <w:br/>
        <w:t>де вітер гойда на могилі&lt;br /&gt;</w:t>
        <w:br/>
        <w:t>у житі довічну журбу;&lt;br /&gt;</w:t>
        <w:br/>
        <w:t>де сокіл мандрує під небом&lt;br /&gt;</w:t>
        <w:br/>
        <w:t>й несе мою волю кудись,&lt;br /&gt;</w:t>
        <w:br/>
        <w:t>де серце моє вже над степом&lt;br /&gt;</w:t>
        <w:br/>
        <w:t>не здужає крикнуть "вернись"&lt;br /&gt;</w:t>
        <w:br/>
        <w:t>Поволі з вечірніх туманів&lt;br /&gt;</w:t>
        <w:br/>
        <w:t>земля засинаючи п'є,&lt;br /&gt;</w:t>
        <w:br/>
        <w:t>поволі до зір, океанів&lt;br /&gt;</w:t>
        <w:br/>
        <w:t>життя відпливає моє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