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Проти себе</w:t>
      </w:r>
    </w:p>
    <w:p>
      <w:r>
        <w:br/>
        <w:t xml:space="preserve"> Ян Твардовський&lt;br /&gt;</w:t>
        <w:br/>
        <w:t>Проти себе</w:t>
      </w:r>
    </w:p>
    <w:p>
      <w:r>
        <w:br/>
        <w:t>Джерело: Твардовський Я. Треба йти далі, або прогулянка сонечка: Вибрані поезії /&lt;br /&gt;</w:t>
        <w:br/>
        <w:t>Упорядк., перекл., передм. та прим. Тетяни Черниш та Сергія Єрмоленка. — К.: Кайрос, 2000.</w:t>
      </w:r>
    </w:p>
    <w:p>
      <w:r>
        <w:br/>
        <w:t>За те молись чого не хочеш ти&lt;br /&gt;</w:t>
        <w:br/>
        <w:t>і що тебе як білку дощ лякає&lt;br /&gt;</w:t>
        <w:br/>
        <w:t>те від чого як гуска утікаєш&lt;br /&gt;</w:t>
        <w:br/>
        <w:t>тремтиш як взимку у благенькому пальті&lt;br /&gt;</w:t>
        <w:br/>
        <w:t>боронишся вночі уранці вдень</w:t>
      </w:r>
    </w:p>
    <w:p>
      <w:r>
        <w:br/>
        <w:t>пора вже проти себе помолитись&lt;br /&gt;</w:t>
        <w:br/>
        <w:t>за те найбільше що саме прийде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Проти себе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