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Прокид</w:t>
      </w:r>
    </w:p>
    <w:p>
      <w:r>
        <w:br/>
        <w:t xml:space="preserve"> Мені снилась рідна хата,&lt;br /&gt;</w:t>
        <w:br/>
        <w:t>Я в садку відпочивав,&lt;br /&gt;</w:t>
        <w:br/>
        <w:t>Мов діждався собі свята,&lt;br /&gt;</w:t>
        <w:br/>
        <w:t>В красних мріях раював.</w:t>
      </w:r>
    </w:p>
    <w:p>
      <w:r>
        <w:br/>
        <w:t>Подмухав вітрець легенький,&lt;br /&gt;</w:t>
        <w:br/>
        <w:t>За слівцем шептав слівце;&lt;br /&gt;</w:t>
        <w:br/>
        <w:t>З рідних яблунь цвіт біленький&lt;br /&gt;</w:t>
        <w:br/>
        <w:t>Обсипав мені лице.</w:t>
      </w:r>
    </w:p>
    <w:p>
      <w:r>
        <w:br/>
        <w:t>Я прокинувсь — із-за гаю&lt;br /&gt;</w:t>
        <w:br/>
        <w:t>Сумно місяць випливав,&lt;br /&gt;</w:t>
        <w:br/>
        <w:t>Замість батьківського краю&lt;br /&gt;</w:t>
        <w:br/>
        <w:t>Я в чужому пробував.</w:t>
      </w:r>
    </w:p>
    <w:p>
      <w:r>
        <w:br/>
        <w:t>Дерева, снігами вкриті,&lt;br /&gt;</w:t>
        <w:br/>
        <w:t>А не цвіт побачив я,&lt;br /&gt;</w:t>
        <w:br/>
        <w:t>І кутка не мала в світі&lt;br /&gt;</w:t>
        <w:br/>
        <w:t>Голова стара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