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друга</w:t>
      </w:r>
    </w:p>
    <w:p>
      <w:r>
        <w:br/>
        <w:t xml:space="preserve"> Твій друг тобі віддасть усе:&lt;br /&gt;</w:t>
        <w:br/>
        <w:t>і свій квиток на карусель,&lt;br /&gt;</w:t>
        <w:br/>
        <w:t>і цвях, і гудзик, і літак,&lt;br /&gt;</w:t>
        <w:br/>
        <w:t>та не за щось — а просто так.</w:t>
      </w:r>
    </w:p>
    <w:p>
      <w:r>
        <w:br/>
        <w:t>І збільшувальне скельце,&lt;br /&gt;</w:t>
        <w:br/>
        <w:t>найкраще у дворі,&lt;br /&gt;</w:t>
        <w:br/>
        <w:t>твій друг зі щирим серцем&lt;br /&gt;</w:t>
        <w:br/>
        <w:t>тобі віддасть — бери!</w:t>
      </w:r>
    </w:p>
    <w:p>
      <w:r>
        <w:br/>
        <w:t>І ти нічого не жалій —&lt;br /&gt;</w:t>
        <w:br/>
        <w:t>ніколи і нітрохи!&lt;br /&gt;</w:t>
        <w:br/>
        <w:t>І навіть м'яч футбольний свій&lt;br /&gt;</w:t>
        <w:br/>
        <w:t>віддай, як друг попросить.</w:t>
      </w:r>
    </w:p>
    <w:p>
      <w:r>
        <w:br/>
        <w:t>І посміхнеться друг тобі —&lt;br /&gt;</w:t>
        <w:br/>
        <w:t>аж схочеться співати.&lt;br /&gt;</w:t>
        <w:br/>
        <w:t>І ти подумаєш тоді:&lt;br /&gt;</w:t>
        <w:br/>
        <w:t>"Як гарно — дарувати!.."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