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дорослих</w:t>
      </w:r>
    </w:p>
    <w:p>
      <w:r>
        <w:br/>
        <w:t xml:space="preserve"> Ніколи і нізащо&lt;br /&gt;</w:t>
        <w:br/>
        <w:t>дорослим не позаздрю!</w:t>
      </w:r>
    </w:p>
    <w:p>
      <w:r>
        <w:br/>
        <w:t>На них дивитись —&lt;br /&gt;</w:t>
        <w:br/>
        <w:t>просто сміх.&lt;br /&gt;</w:t>
        <w:br/>
        <w:t>Скажіть:&lt;br /&gt;</w:t>
        <w:br/>
        <w:t>хіба життя у них,&lt;br /&gt;</w:t>
        <w:br/>
        <w:t>коли нічого в світі&lt;br /&gt;</w:t>
        <w:br/>
        <w:t>не можна їм робити?!</w:t>
      </w:r>
    </w:p>
    <w:p>
      <w:r>
        <w:br/>
        <w:t>Не можна їм на дерево,&lt;br /&gt;</w:t>
        <w:br/>
        <w:t>хоч це і дуже просто,&lt;br /&gt;</w:t>
        <w:br/>
        <w:t>аж на вершечок здертися.&lt;br /&gt;</w:t>
        <w:br/>
        <w:t>Адже вони — дорослі...</w:t>
      </w:r>
    </w:p>
    <w:p>
      <w:r>
        <w:br/>
        <w:t>Не можна грати у футбол&lt;br /&gt;</w:t>
        <w:br/>
        <w:t>на вулиці завзято&lt;br /&gt;</w:t>
        <w:br/>
        <w:t>і, у вікно забивши гол,&lt;br /&gt;</w:t>
        <w:br/>
        <w:t>через паркан тікати.</w:t>
      </w:r>
    </w:p>
    <w:p>
      <w:r>
        <w:br/>
        <w:t>Та й серед парку, по траві,&lt;br /&gt;</w:t>
        <w:br/>
        <w:t>босоніж, без сорочки&lt;br /&gt;</w:t>
        <w:br/>
        <w:t>не можна погасати їм.&lt;br /&gt;</w:t>
        <w:br/>
        <w:t>Адже вони — дорослі!..</w:t>
      </w:r>
    </w:p>
    <w:p>
      <w:r>
        <w:br/>
        <w:t>А я?&lt;br /&gt;</w:t>
        <w:br/>
        <w:t>Як тільки я схотів —&lt;br /&gt;</w:t>
        <w:br/>
        <w:t>м'яча ганяв&lt;br /&gt;</w:t>
        <w:br/>
        <w:t>аж п'ять годин,&lt;br /&gt;</w:t>
        <w:br/>
        <w:t>тоді на клен собі заліз,&lt;br /&gt;</w:t>
        <w:br/>
        <w:t>сховався в теплім листі,&lt;br /&gt;</w:t>
        <w:br/>
        <w:t>сидів і позирав униз,&lt;br /&gt;</w:t>
        <w:br/>
        <w:t>ще й, наче шпак,&lt;br /&gt;</w:t>
        <w:br/>
        <w:t>посвистував,&lt;br /&gt;</w:t>
        <w:br/>
        <w:t>а потім бігав по траві&lt;br /&gt;</w:t>
        <w:br/>
        <w:t>та в ній метеликів ловив.</w:t>
      </w:r>
    </w:p>
    <w:p>
      <w:r>
        <w:br/>
        <w:t>Оце життя — хороше!&lt;br /&gt;</w:t>
        <w:br/>
        <w:t>Не те, що у дорослих...</w:t>
      </w:r>
    </w:p>
    <w:p>
      <w:r>
        <w:br/>
        <w:t>Та ще скажу по честі,&lt;br /&gt;</w:t>
        <w:br/>
        <w:t>щоб ви про все вже знали:&lt;br /&gt;</w:t>
        <w:br/>
        <w:t>дорослим можна дещо,&lt;br /&gt;</w:t>
        <w:br/>
        <w:t>хоч дуже й дуже мало.</w:t>
      </w:r>
    </w:p>
    <w:p>
      <w:r>
        <w:br/>
        <w:t>Ну, з'їсти пуд морозива&lt;br /&gt;</w:t>
        <w:br/>
        <w:t>дозволено дорослому.&lt;br /&gt;</w:t>
        <w:br/>
        <w:t>Ну, можна, скільки влізе,&lt;br /&gt;</w:t>
        <w:br/>
        <w:t>дивитись телевізор.&lt;br /&gt;</w:t>
        <w:br/>
        <w:t>Ну, можна ще не спати&lt;br /&gt;</w:t>
        <w:br/>
        <w:t>і цілу ніч читати.</w:t>
      </w:r>
    </w:p>
    <w:p>
      <w:r>
        <w:br/>
        <w:t>Але хіба ж то здасться&lt;br /&gt;</w:t>
        <w:br/>
        <w:t>така дрібниця щастям?..</w:t>
      </w:r>
    </w:p>
    <w:p>
      <w:r>
        <w:br/>
        <w:t>Тому ніколи і ніде&lt;br /&gt;</w:t>
        <w:br/>
        <w:t>дорослим я не заздрю,&lt;br /&gt;</w:t>
        <w:br/>
        <w:t>бо я дорослим буду теж,&lt;br /&gt;</w:t>
        <w:br/>
        <w:t>а він малим — нізащо!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дорослих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