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Приємлю...</w:t>
      </w:r>
    </w:p>
    <w:p>
      <w:r>
        <w:br/>
        <w:t xml:space="preserve"> Приємлю&lt;br /&gt;</w:t>
        <w:br/>
        <w:t>спориш придорожній&lt;br /&gt;</w:t>
        <w:br/>
        <w:t>і білу ромашку&lt;br /&gt;</w:t>
        <w:br/>
        <w:t>приємлю,&lt;br /&gt;</w:t>
        <w:br/>
        <w:t>І сиву грозу,&lt;br /&gt;</w:t>
        <w:br/>
        <w:t>що росте громокроною&lt;br /&gt;</w:t>
        <w:br/>
        <w:t>в землю,&lt;br /&gt;</w:t>
        <w:br/>
        <w:t>Приємлю.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Приємлю...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