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Прелюдія</w:t>
      </w:r>
    </w:p>
    <w:p>
      <w:r>
        <w:br/>
        <w:t xml:space="preserve"> Десь сонно ходять громовиці&lt;br /&gt;</w:t>
        <w:br/>
        <w:t>Над теплим морем чорних піль…&lt;br /&gt;</w:t>
        <w:br/>
        <w:t>А від небесної правиці&lt;br /&gt;</w:t>
        <w:br/>
        <w:t>На серці біль… щасливий біль.</w:t>
      </w:r>
    </w:p>
    <w:p>
      <w:r>
        <w:br/>
        <w:t>Грози відгомін в серці юнім&lt;br /&gt;</w:t>
        <w:br/>
        <w:t>Готичним стилем блискавиць,&lt;br /&gt;</w:t>
        <w:br/>
        <w:t>І я у грізному буруні&lt;br /&gt;</w:t>
        <w:br/>
        <w:t>Шукаю райдуг і жар-птиць.</w:t>
      </w:r>
    </w:p>
    <w:p>
      <w:r>
        <w:br/>
        <w:t>І ось схилилася із неба&lt;br /&gt;</w:t>
        <w:br/>
        <w:t>Веселка райдужним крилом…&lt;br /&gt;</w:t>
        <w:br/>
        <w:t>Щасливий я, бо що ще треба&lt;br /&gt;</w:t>
        <w:br/>
        <w:t>Щоб серце радістю цвіло?</w:t>
      </w:r>
    </w:p>
    <w:p>
      <w:r>
        <w:br/>
        <w:t>Цвітіть, серця! У громовиці&lt;br /&gt;</w:t>
        <w:br/>
        <w:t>Шукайте сили і снаги…&lt;br /&gt;</w:t>
        <w:br/>
        <w:t>Щоб нас веселки і жар-птиці&lt;br /&gt;</w:t>
        <w:br/>
        <w:t>Вели в рожеві береги.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Прелюдія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