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Повернення Шевченка</w:t>
      </w:r>
    </w:p>
    <w:p>
      <w:r>
        <w:br/>
        <w:t xml:space="preserve"> Заслання, самота, солдатчина. Нічого.&lt;br /&gt;</w:t>
        <w:br/>
        <w:t>Нічого — Оренбург. Нічого — Косарал.&lt;br /&gt;</w:t>
        <w:br/>
        <w:t>Не скаржився. Мовчав. Не плакав ні від чого.&lt;br /&gt;</w:t>
        <w:br/>
        <w:t>Нічого, якось жив і якось не вмирав.</w:t>
      </w:r>
    </w:p>
    <w:p>
      <w:r>
        <w:br/>
        <w:t>Вернувся в Петербург, і ось у Петербурзі —&lt;br /&gt;</w:t>
        <w:br/>
        <w:t>після таких років такої самоти! —&lt;br /&gt;</w:t>
        <w:br/>
        <w:t>овацію таку йому зробили друзі! —&lt;br /&gt;</w:t>
        <w:br/>
        <w:t>коли він увійшов.&lt;br /&gt;</w:t>
        <w:br/>
        <w:t>І він не зміг іти.</w:t>
      </w:r>
    </w:p>
    <w:p>
      <w:r>
        <w:br/>
        <w:t>Він прихилився раптом до колони.&lt;br /&gt;</w:t>
        <w:br/>
        <w:t>Сльоза чомусь набігла до повік.&lt;br /&gt;</w:t>
        <w:br/>
        <w:t>Бо, знаєте... із каторги в салони...&lt;br /&gt;</w:t>
        <w:br/>
        <w:t>не зразу усміхнеться чоловік...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Повернення Шевченка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