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Портрет</w:t>
      </w:r>
    </w:p>
    <w:p>
      <w:r>
        <w:br/>
        <w:t xml:space="preserve"> &lt;p&gt;Як коли би голуб над його головою білі крила розхилив, як коли би з-поза білих крил синє небо прозирало...</w:t>
      </w:r>
    </w:p>
    <w:p>
      <w:r>
        <w:br/>
        <w:t>Великий фотель тулив у собі старого пана. Голова його хиталася, як галузка від вітру,— раз по раз без упину. Губи все щось жували. Руки дрожали — не хотіли нічого держатися.</w:t>
      </w:r>
    </w:p>
    <w:p>
      <w:r>
        <w:br/>
        <w:t>— Моці нема ні жодної... загрітку ніякого, студінь у кістках. Час вже, ой, ча-ас! Тіло землев пахне, до землі важить...</w:t>
      </w:r>
    </w:p>
    <w:p>
      <w:r>
        <w:br/>
        <w:t>Загасла люлька. Всі сили зібрав докупи, аби наново запалити. Відхилювалася, як жива, виминала пальці, тікала, як би дрочилася. Та цибух розігрався — все вимикався з губів.</w:t>
      </w:r>
    </w:p>
    <w:p>
      <w:r>
        <w:br/>
        <w:t>Як осінній листок на рвучій воді.</w:t>
      </w:r>
    </w:p>
    <w:p>
      <w:r>
        <w:br/>
        <w:t>Один фотель стояв твердо, як молодий дужий птах, що тримав старого на крилах.</w:t>
      </w:r>
    </w:p>
    <w:p>
      <w:r>
        <w:br/>
        <w:t>— Вічна пам'ять, господи помилуй, та й ямка, та й гур-гур! Та й по всім...</w:t>
      </w:r>
    </w:p>
    <w:p>
      <w:r>
        <w:br/>
        <w:t>Червоні промені сонця вбігли через вікно, як на ратунок, аби зв'язати всі сили докупи.</w:t>
      </w:r>
    </w:p>
    <w:p>
      <w:r>
        <w:br/>
        <w:t>Портрет і фортеп'ян зачервонілися. Глянув на них і цілий заделькотів, як у лихорадці. Фотель скрипів, ледве видержував.</w:t>
      </w:r>
    </w:p>
    <w:p>
      <w:r>
        <w:br/>
        <w:t>— Далеко-далеко... Одна-однісінька... Вже не побачу, ой, ні. Коби хоть раз на мінутку... Яка пещена була...</w:t>
      </w:r>
    </w:p>
    <w:p>
      <w:r>
        <w:br/>
        <w:t>Старече знесилення термосило ним, як би конче хотіло викинути з фотелю, аби панувати безгранично.</w:t>
      </w:r>
    </w:p>
    <w:p>
      <w:r>
        <w:br/>
        <w:t>Ймився за поруччя і дивився, як той, що топиться, та хвилям не дається.</w:t>
      </w:r>
    </w:p>
    <w:p>
      <w:r>
        <w:br/>
        <w:t>Дивився на чорний, довгий фортеп'ян.</w:t>
      </w:r>
    </w:p>
    <w:p>
      <w:r>
        <w:br/>
        <w:t>— Я, татку, буду на цім грати, як з львом бавитися. Доведу його до встеклості, і люди будуть умирати зі страху. Зимний піт їм на чолі виступить. Або погладжу його по голові, і він ляже мені під ноги, як вірний пес. А публіці, татку, буде здаватися, що вона свого льва під ноги взяла...</w:t>
      </w:r>
    </w:p>
    <w:p>
      <w:r>
        <w:br/>
        <w:t>А на конець заграю їм пісеньку. Буде їм здаватися, що походжають по різнобарвних квітах і по шовковім зілю. Аж спотикатися будуть. Та й будуть видіти, як дівчина рве барвінок, як злотить його і сріблом посрібляє, і почують її пісню. Така то буде пісня, що всі стануть добрі і веселі. Ой татку, татку, як я буду грати, грати!</w:t>
      </w:r>
    </w:p>
    <w:p>
      <w:r>
        <w:br/>
        <w:t>— Отак казала, а я, Україна, нарід, Міклошич... Пещена була... Та й далеко... Коби хоть на мінутку побачити...</w:t>
      </w:r>
    </w:p>
    <w:p>
      <w:r>
        <w:br/>
        <w:t>Пробував знов люльку запалити.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