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Порятуйте красу</w:t>
      </w:r>
    </w:p>
    <w:p>
      <w:r>
        <w:br/>
        <w:t xml:space="preserve"> Порятуйте красу –&lt;br /&gt;</w:t>
        <w:br/>
        <w:t>У зерні, у стеблі, у росині,&lt;br /&gt;</w:t>
        <w:br/>
        <w:t>Порятуйте красу –&lt;br /&gt;</w:t>
        <w:br/>
        <w:t>У бджолині і в солов'ї,&lt;br /&gt;</w:t>
        <w:br/>
        <w:t>Бо з усіх дефіцитів&lt;br /&gt;</w:t>
        <w:br/>
        <w:t>Найбільше потрібні людині&lt;br /&gt;</w:t>
        <w:br/>
        <w:t>Нелинялі, нетлінні&lt;br /&gt;</w:t>
        <w:br/>
        <w:t>Скарби безкоштовні її.</w:t>
      </w:r>
    </w:p>
    <w:p>
      <w:r>
        <w:br/>
        <w:t>Порятуйте красу –&lt;br /&gt;</w:t>
        <w:br/>
        <w:t>У привітному доброму слові,&lt;br /&gt;</w:t>
        <w:br/>
        <w:t>Порятуйте красу –&lt;br /&gt;</w:t>
        <w:br/>
        <w:t>У відправленім вчасно листі,&lt;br /&gt;</w:t>
        <w:br/>
        <w:t>Ви її порятуйте&lt;br /&gt;</w:t>
        <w:br/>
        <w:t>В своїй безкорисній любові,&lt;br /&gt;</w:t>
        <w:br/>
        <w:t>Ви її порятуйте&lt;br /&gt;</w:t>
        <w:br/>
        <w:t>В душевній своїй чистоті.</w:t>
      </w:r>
    </w:p>
    <w:p>
      <w:r>
        <w:br/>
        <w:t>Ви її поверніть у притихлу,&lt;br /&gt;</w:t>
        <w:br/>
        <w:t>Натомлену днину,&lt;br /&gt;</w:t>
        <w:br/>
        <w:t>Доки німб сонцесяйний&lt;br /&gt;</w:t>
        <w:br/>
        <w:t>У ночі потворній не згас,&lt;br /&gt;</w:t>
        <w:br/>
        <w:t>Ви її захистіть,&lt;br /&gt;</w:t>
        <w:br/>
        <w:t>Як довірливу ніжну дитину...&lt;br /&gt;</w:t>
        <w:br/>
        <w:t>Порятуйте красу –&lt;br /&gt;</w:t>
        <w:br/>
        <w:t>І вона&lt;br /&gt;</w:t>
        <w:br/>
        <w:t>порятує&lt;br /&gt;</w:t>
        <w:br/>
        <w:t>вас!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Порятуйте красу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