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Полон</w:t>
      </w:r>
    </w:p>
    <w:p>
      <w:r>
        <w:br/>
        <w:t xml:space="preserve"> Полонив мене Великий Бог,&lt;br /&gt;</w:t>
        <w:br/>
        <w:t>Полонив мене Великий Добрий.&lt;br /&gt;</w:t>
        <w:br/>
        <w:t>І розцвів я на скінченні всіх дорог,&lt;br /&gt;</w:t>
        <w:br/>
        <w:t>Перейшовши нерухомий обрій.</w:t>
      </w:r>
    </w:p>
    <w:p>
      <w:r>
        <w:br/>
        <w:t>І нема для мене перепон,&lt;br /&gt;</w:t>
        <w:br/>
        <w:t>Не вартують зору чорні віхи.&lt;br /&gt;</w:t>
        <w:br/>
        <w:t>Та не радісний мій радісний полон&lt;br /&gt;</w:t>
        <w:br/>
        <w:t>І не тишать мене вічні втіхи!..</w:t>
      </w:r>
    </w:p>
    <w:p>
      <w:r>
        <w:br/>
        <w:t>І прийшов до мене Дух Тривог,&lt;br /&gt;</w:t>
        <w:br/>
        <w:t>І сказав: іди назад за обрій, —&lt;br /&gt;</w:t>
        <w:br/>
        <w:t>Обдурив тебе Великий Бог,&lt;br /&gt;</w:t>
        <w:br/>
        <w:t>Обдурив тебе Великий Добрий.</w:t>
      </w:r>
    </w:p>
    <w:p>
      <w:r>
        <w:br/>
        <w:t>І послухав я і знову на землі,&lt;br /&gt;</w:t>
        <w:br/>
        <w:t>Оточили мене людські межі&lt;br /&gt;</w:t>
        <w:br/>
        <w:t>І затьмарились на білому крилі&lt;br /&gt;</w:t>
        <w:br/>
        <w:t>Коліри небесної одежі.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