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Полагодив годинника старого...</w:t>
      </w:r>
    </w:p>
    <w:p>
      <w:r>
        <w:br/>
        <w:t xml:space="preserve"> Полагодив годинника старого,&lt;br /&gt;</w:t>
        <w:br/>
        <w:t>Давняшнього причетника чувань,&lt;br /&gt;</w:t>
        <w:br/>
        <w:t>Милуюся черг&amp;#243;ю коливань,&lt;br /&gt;</w:t>
        <w:br/>
        <w:t>Що маятника водять золотого.</w:t>
      </w:r>
    </w:p>
    <w:p>
      <w:r>
        <w:br/>
        <w:t>Нарешті це триває досить довго —&lt;br /&gt;</w:t>
        <w:br/>
        <w:t>Прозорий час утрати сподівань,&lt;br /&gt;</w:t>
        <w:br/>
        <w:t>Байдужості до всіх на світі знань&lt;br /&gt;</w:t>
        <w:br/>
        <w:t>І тихої довіри до простого.</w:t>
      </w:r>
    </w:p>
    <w:p>
      <w:r>
        <w:br/>
        <w:t>Коротшають повільно гожі дні,&lt;br /&gt;</w:t>
        <w:br/>
        <w:t>Видовжуються тіні на стіні,&lt;br /&gt;</w:t>
        <w:br/>
        <w:t>Один за одним коники зникають;</w:t>
      </w:r>
    </w:p>
    <w:p>
      <w:r>
        <w:br/>
        <w:t>Обітованна міниться зоря,&lt;br /&gt;</w:t>
        <w:br/>
        <w:t>Та вже ніхто нічого не чекає&lt;br /&gt;</w:t>
        <w:br/>
        <w:t>У падолисті дат календаря.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Полагодив годинника старого...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