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Поговорили...</w:t>
      </w:r>
    </w:p>
    <w:p>
      <w:r>
        <w:br/>
        <w:t xml:space="preserve"> — Кицю, кицю,&lt;br /&gt;</w:t>
        <w:br/>
        <w:t>хочеш мишу?</w:t>
      </w:r>
    </w:p>
    <w:p>
      <w:r>
        <w:br/>
        <w:t>— Мяу, так,&lt;br /&gt;</w:t>
        <w:br/>
        <w:t>неси скоріше!</w:t>
      </w:r>
    </w:p>
    <w:p>
      <w:r>
        <w:br/>
        <w:t>— Кицю,&lt;br /&gt;</w:t>
        <w:br/>
        <w:t>хочеш ковбаси?</w:t>
      </w:r>
    </w:p>
    <w:p>
      <w:r>
        <w:br/>
        <w:t>— Мяу, так,&lt;br /&gt;</w:t>
        <w:br/>
        <w:t>скоріш неси!</w:t>
      </w:r>
    </w:p>
    <w:p>
      <w:r>
        <w:br/>
        <w:t>— Хочеш,&lt;br /&gt;</w:t>
        <w:br/>
        <w:t>з другом познайомлю?&lt;br /&gt;</w:t>
        <w:br/>
        <w:t>— Хто ж він?&lt;br /&gt;</w:t>
        <w:br/>
        <w:t>— Просто пес&lt;br /&gt;</w:t>
        <w:br/>
        <w:t>бездомний...</w:t>
      </w:r>
    </w:p>
    <w:p>
      <w:r>
        <w:br/>
        <w:t>"Фрр!" — і киці&lt;br /&gt;</w:t>
        <w:br/>
        <w:t>вже нема!..&lt;br /&gt;</w:t>
        <w:br/>
        <w:t>Що ж,&lt;br /&gt;</w:t>
        <w:br/>
        <w:t>не хоче —&lt;br /&gt;</w:t>
        <w:br/>
        <w:t>то й дарма.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Поговорили...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