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тужить над долею світу&lt;br /&gt;</w:t>
        <w:br/>
        <w:t>від 10 до 13.20&lt;br /&gt;</w:t>
        <w:br/>
        <w:t>об 11.10&lt;br /&gt;</w:t>
        <w:br/>
        <w:t>іде до кльозету&lt;br /&gt;</w:t>
        <w:br/>
        <w:t>розстібає ширінку&lt;br /&gt;</w:t>
        <w:br/>
        <w:t>застібає ширінку&lt;br /&gt;</w:t>
        <w:br/>
        <w:t>вертається&lt;br /&gt;</w:t>
        <w:br/>
        <w:t>і "апять"&lt;br /&gt;</w:t>
        <w:br/>
        <w:t>тужить над долею світу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