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Подібності</w:t>
      </w:r>
    </w:p>
    <w:p>
      <w:r>
        <w:br/>
        <w:t xml:space="preserve"> Ян Твардовський&lt;br /&gt;</w:t>
        <w:br/>
        <w:t>Подібності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та Сергія Єрмоленка. — К.: Кайрос, 2000.</w:t>
      </w:r>
    </w:p>
    <w:p>
      <w:r>
        <w:br/>
        <w:t>Любове схожа лише на любов&lt;br /&gt;</w:t>
        <w:br/>
        <w:t>правдо схожа лише на правду&lt;br /&gt;</w:t>
        <w:br/>
        <w:t>щастя схоже на щастя&lt;br /&gt;</w:t>
        <w:br/>
        <w:t>смерте схожа на смерть&lt;br /&gt;</w:t>
        <w:br/>
        <w:t>серце схоже на серце&lt;br /&gt;</w:t>
        <w:br/>
        <w:t>хлопчиську з усмішкою від вуха до вуха&lt;br /&gt;</w:t>
        <w:br/>
        <w:t>схожий на того яким я був колись</w:t>
      </w:r>
    </w:p>
    <w:p>
      <w:r>
        <w:br/>
        <w:t>киньте ви нарешті клеїти дурня&lt;br /&gt;</w:t>
        <w:br/>
        <w:t>адже і Бог схожий лиш на Бога не існує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Подібності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