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 чорних схилах як зоря повзуча...</w:t>
      </w:r>
    </w:p>
    <w:p>
      <w:r>
        <w:br/>
        <w:t xml:space="preserve"> по чорних схилах як зоря повзуча&lt;br /&gt;</w:t>
        <w:br/>
        <w:t>острогів календарна суєта&lt;br /&gt;</w:t>
        <w:br/>
        <w:t>зламати хліб немов зламати учня&lt;br /&gt;</w:t>
        <w:br/>
        <w:t>щоб з нонпареля голос вилітав</w:t>
      </w:r>
    </w:p>
    <w:p>
      <w:r>
        <w:br/>
        <w:t>щоб плакала по темних ебонітах&lt;br /&gt;</w:t>
        <w:br/>
        <w:t>форель у партитурі забобон&lt;br /&gt;</w:t>
        <w:br/>
        <w:t>щоб засвітився танець дядька віта&lt;br /&gt;</w:t>
        <w:br/>
        <w:t>червоним і коричневим обом</w:t>
      </w:r>
    </w:p>
    <w:p>
      <w:r>
        <w:br/>
        <w:t>а пастка лиш розторгнення поразки&lt;br /&gt;</w:t>
        <w:br/>
        <w:t>на два сліди чотири забуття&lt;br /&gt;</w:t>
        <w:br/>
        <w:t>просвічує просочує крізь растр&lt;br /&gt;</w:t>
        <w:br/>
        <w:t>тоненька епідемія життя</w:t>
      </w:r>
    </w:p>
    <w:p>
      <w:r>
        <w:br/>
        <w:t>пухлина це вирівнювання звивин&lt;br /&gt;</w:t>
        <w:br/>
        <w:t>на тремах мозку вихрещений злак&lt;br /&gt;</w:t>
        <w:br/>
        <w:t>зламати хліб розмножити оливи&lt;br /&gt;</w:t>
        <w:br/>
        <w:t>а хто щасливий хай вмирає так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чорних схилах як зоря повзуча...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