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Південь на степу</w:t>
      </w:r>
    </w:p>
    <w:p>
      <w:r>
        <w:br/>
        <w:t xml:space="preserve"> Супокій навкруг панує,&lt;br /&gt;</w:t>
        <w:br/>
        <w:t>Нерухомо степ лежить;&lt;br /&gt;</w:t>
        <w:br/>
        <w:t>Тирсу гнучкую й густую&lt;br /&gt;</w:t>
        <w:br/>
        <w:t>Вітерець не ворушить.</w:t>
      </w:r>
    </w:p>
    <w:p>
      <w:r>
        <w:br/>
        <w:t>Рівний поверх, як на морі...&lt;br /&gt;</w:t>
        <w:br/>
        <w:t>Страшно-мертвий супокій...&lt;br /&gt;</w:t>
        <w:br/>
        <w:t>Тільки сонце на просторі&lt;br /&gt;</w:t>
        <w:br/>
        <w:t>Ллє палючий промінь свій,</w:t>
      </w:r>
    </w:p>
    <w:p>
      <w:r>
        <w:br/>
        <w:t>Що було живе — сховалось,&lt;br /&gt;</w:t>
        <w:br/>
        <w:t>Не почуєш голосів,&lt;br /&gt;</w:t>
        <w:br/>
        <w:t>Наче скрізь в степу,—здавалось,-&lt;br /&gt;</w:t>
        <w:br/>
        <w:t>Янгол смерті пролетів...</w:t>
      </w:r>
    </w:p>
    <w:p>
      <w:r>
        <w:br/>
        <w:t>1885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Південь на степу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