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Пісня</w:t>
      </w:r>
    </w:p>
    <w:p>
      <w:r>
        <w:br/>
        <w:t xml:space="preserve"> Чорне поле, світлі далі,&lt;br /&gt;</w:t>
        <w:br/>
        <w:t>Вітрогонні дні…&lt;br /&gt;</w:t>
        <w:br/>
        <w:t>Давні радощі й печалі&lt;br /&gt;</w:t>
        <w:br/>
        <w:t>Нагадай мені.</w:t>
      </w:r>
    </w:p>
    <w:p>
      <w:r>
        <w:br/>
        <w:t>Темну тугу, ясну втіху&lt;br /&gt;</w:t>
        <w:br/>
        <w:t>Звідаємо знов —&lt;br /&gt;</w:t>
        <w:br/>
        <w:t>Пісню ніжну, пісню тиху&lt;br /&gt;</w:t>
        <w:br/>
        <w:t>Про нашу любов.</w:t>
      </w:r>
    </w:p>
    <w:p>
      <w:r>
        <w:br/>
        <w:t>Не сумуймо, моя любо,&lt;br /&gt;</w:t>
        <w:br/>
        <w:t>Тим, що не мине,&lt;br /&gt;</w:t>
        <w:br/>
        <w:t>Бо ж нема на світі згуби&lt;br /&gt;</w:t>
        <w:br/>
        <w:t>На тебе й мене,</w:t>
      </w:r>
    </w:p>
    <w:p>
      <w:r>
        <w:br/>
        <w:t>Щоб нам сонце затулила,&lt;br /&gt;</w:t>
        <w:br/>
        <w:t>З розуму звела…&lt;br /&gt;</w:t>
        <w:br/>
        <w:t>Пісня тиха, пісня мила,&lt;br /&gt;</w:t>
        <w:br/>
        <w:t>Пісня розцвіла.</w:t>
      </w:r>
    </w:p>
    <w:p>
      <w:r>
        <w:br/>
        <w:t>Там для щастя треба мало,&lt;br /&gt;</w:t>
        <w:br/>
        <w:t>Де любов цвіте!&lt;br /&gt;</w:t>
        <w:br/>
        <w:t>Золотисте пасмо впало&lt;br /&gt;</w:t>
        <w:br/>
        <w:t>На чоло бліде.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Пісня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