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Підкину монету: мигне...</w:t>
      </w:r>
    </w:p>
    <w:p>
      <w:r>
        <w:br/>
        <w:t xml:space="preserve"> Підкину монету: мигне&lt;br /&gt;</w:t>
        <w:br/>
        <w:t>Й на камені ляже віконцем,</w:t>
      </w:r>
    </w:p>
    <w:p>
      <w:r>
        <w:br/>
        <w:t>Коли ти розлюбиш мене,&lt;br /&gt;</w:t>
        <w:br/>
        <w:t>Я хочу, щоб сяяло сонце.</w:t>
      </w:r>
    </w:p>
    <w:p>
      <w:r>
        <w:br/>
        <w:t>Щоб місто діждалось тепла,&lt;br /&gt;</w:t>
        <w:br/>
        <w:t>І м'яко світилась природа,&lt;br /&gt;</w:t>
        <w:br/>
        <w:t>Й мене тихо вдалеч несла&lt;br /&gt;</w:t>
        <w:br/>
        <w:t>По вулиці хвиля народу.</w:t>
      </w:r>
    </w:p>
    <w:p>
      <w:r>
        <w:br/>
        <w:t>Я дуже знеміг від зими,&lt;br /&gt;</w:t>
        <w:br/>
        <w:t>Зажурені очі незвикло:&lt;br /&gt;</w:t>
        <w:br/>
        <w:t>Все, чим опечалені ми,&lt;br /&gt;</w:t>
        <w:br/>
        <w:t>Здається, народжене взимку.</w:t>
      </w:r>
    </w:p>
    <w:p>
      <w:r>
        <w:br/>
        <w:t>Щоб впала облога біди&lt;br /&gt;</w:t>
        <w:br/>
        <w:t>І пута найтяжчої туги,&lt;br /&gt;</w:t>
        <w:br/>
        <w:t>Нехай розквітають сади&lt;br /&gt;</w:t>
        <w:br/>
        <w:t>В далеких і ближніх округах.</w:t>
      </w:r>
    </w:p>
    <w:p>
      <w:r>
        <w:br/>
        <w:t>Хай літо стоїть на землі,&lt;br /&gt;</w:t>
        <w:br/>
        <w:t>Як скажеш мені: — Не кохаю..</w:t>
      </w:r>
    </w:p>
    <w:p>
      <w:r>
        <w:br/>
        <w:t>Монета лежить на орлі...&lt;br /&gt;</w:t>
        <w:br/>
        <w:t>На щастя чи лихо — не знаю.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Підкину монету: мигне...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