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осені слово...</w:t>
      </w:r>
    </w:p>
    <w:p>
      <w:r>
        <w:br/>
        <w:t xml:space="preserve"> Перше осені слово —&lt;br /&gt;</w:t>
        <w:br/>
        <w:t>Перший лист на землі.&lt;br /&gt;</w:t>
        <w:br/>
        <w:t>За Дунаєм дзвінковим&lt;br /&gt;</w:t>
        <w:br/>
        <w:t>Тихі гори в імлі.</w:t>
      </w:r>
    </w:p>
    <w:p>
      <w:r>
        <w:br/>
        <w:t>А за тою імлою&lt;br /&gt;</w:t>
        <w:br/>
        <w:t>Є прозора блакить.&lt;br /&gt;</w:t>
        <w:br/>
        <w:t>А за тою стіною&lt;br /&gt;</w:t>
        <w:br/>
        <w:t>Україна не спить.</w:t>
      </w:r>
    </w:p>
    <w:p>
      <w:r>
        <w:br/>
        <w:t>Знову душу на ключик,&lt;br /&gt;</w:t>
        <w:br/>
        <w:t>Знову кажу: мовчи!&lt;br /&gt;</w:t>
        <w:br/>
        <w:t>Думи в вервечку кручу.&lt;br /&gt;</w:t>
        <w:br/>
        <w:t>Їх давно я навчив</w:t>
      </w:r>
    </w:p>
    <w:p>
      <w:r>
        <w:br/>
        <w:t>Не коритися болю,&lt;br /&gt;</w:t>
        <w:br/>
        <w:t>Коли біль, як вода,&lt;br /&gt;</w:t>
        <w:br/>
        <w:t>Коли йду за судьбою,&lt;br /&gt;</w:t>
        <w:br/>
        <w:t>Як за щастям біда.</w:t>
      </w:r>
    </w:p>
    <w:p>
      <w:r>
        <w:br/>
        <w:t>Але серце, мов жайвір,&lt;br /&gt;</w:t>
        <w:br/>
        <w:t>Тріпотить, де зоря.&lt;br /&gt;</w:t>
        <w:br/>
        <w:t>Заколисує жаль мій&lt;br /&gt;</w:t>
        <w:br/>
        <w:t>Україна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осені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