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прогулянка</w:t>
      </w:r>
    </w:p>
    <w:p>
      <w:r>
        <w:br/>
        <w:t xml:space="preserve"> Леопольд Стафф&lt;br /&gt;</w:t>
        <w:br/>
        <w:t>Перша прогулянка</w:t>
      </w:r>
    </w:p>
    <w:p>
      <w:r>
        <w:br/>
        <w:t>Перекладач: Р.Лубківський&lt;br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Дружині</w:t>
      </w:r>
    </w:p>
    <w:p>
      <w:r>
        <w:br/>
        <w:t>Ми знову житимем у своїм домі,&lt;br /&gt;</w:t>
        <w:br/>
        <w:t>Ми по своїх ступатимемо сходах.&lt;br /&gt;</w:t>
        <w:br/>
        <w:t>Це мрії, лиш тобі й мені відомі,&lt;br /&gt;</w:t>
        <w:br/>
        <w:t>Про них ще шепче вітер по городах.</w:t>
      </w:r>
    </w:p>
    <w:p>
      <w:r>
        <w:br/>
        <w:t>О, не дивись на ці сумні руїни,&lt;br /&gt;</w:t>
        <w:br/>
        <w:t>Не плач. Хоч сльози жінці притаманні...&lt;br /&gt;</w:t>
        <w:br/>
        <w:t>Живем, а смерть грозила щохвилини.&lt;br /&gt;</w:t>
        <w:br/>
        <w:t>На передмістя вийдімо туманні.</w:t>
      </w:r>
    </w:p>
    <w:p>
      <w:r>
        <w:br/>
        <w:t>Нема трамвая. Знищена зупинка.&lt;br /&gt;</w:t>
        <w:br/>
        <w:t>Он під стіною в темному розломі&lt;br /&gt;</w:t>
        <w:br/>
        <w:t>Торгує бубликами бідна жінка...&lt;br /&gt;</w:t>
        <w:br/>
        <w:t>Ми знову будем жити в своїм домі.</w:t>
      </w:r>
    </w:p>
    <w:p>
      <w:r>
        <w:br/>
        <w:t>Пусті музеї, замкнені крамниці.&lt;br /&gt;</w:t>
        <w:br/>
        <w:t>Життя існує тільки в антиподах.&lt;br /&gt;</w:t>
        <w:br/>
        <w:t>Бідак з пуделком. Замість віч — очниці...&lt;br /&gt;</w:t>
        <w:br/>
        <w:t>Ми по своїх ступатимемо сходах.</w:t>
      </w:r>
    </w:p>
    <w:p>
      <w:r>
        <w:br/>
        <w:t>Тремтиш... Ти змерзла? Обгорнися шаллю.&lt;br /&gt;</w:t>
        <w:br/>
        <w:t>Без ніг, без рук, укриті лахманами,&lt;br /&gt;</w:t>
        <w:br/>
        <w:t>Сидять каліки навколо шпиталю.&lt;br /&gt;</w:t>
        <w:br/>
        <w:t>Ось бачиш: поле. Місто вже за нами.</w:t>
      </w:r>
    </w:p>
    <w:p>
      <w:r>
        <w:br/>
        <w:t>Лежать побиті звалені паркани.&lt;br /&gt;</w:t>
        <w:br/>
        <w:t>Якийсь уламок — забавка дитині.&lt;br /&gt;</w:t>
        <w:br/>
        <w:t>Пере в подвір'ї жінка шмаття дране,&lt;br /&gt;</w:t>
        <w:br/>
        <w:t>Співає дзвінко півень на бантині.</w:t>
      </w:r>
    </w:p>
    <w:p>
      <w:r>
        <w:br/>
        <w:t>Кіт на паркані мружить око сонне,&lt;br /&gt;</w:t>
        <w:br/>
        <w:t>Зустрілись люди і ведуть розмову...&lt;br /&gt;</w:t>
        <w:br/>
        <w:t>Іще задзвонять радісно бідони,&lt;br /&gt;</w:t>
        <w:br/>
        <w:t>І печиво в кіосках буде знову.</w:t>
      </w:r>
    </w:p>
    <w:p>
      <w:r>
        <w:br/>
        <w:t>Переживем в розрусі і погромі,&lt;br /&gt;</w:t>
        <w:br/>
        <w:t>І оживем по ранах всіх, по шкодах...&lt;br /&gt;</w:t>
        <w:br/>
        <w:t>Ми знову житимем у своїм домі,&lt;br /&gt;</w:t>
        <w:br/>
        <w:t>Ми по своїх ступатимемо сходах.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прогулянка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